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53A" w:rsidRDefault="00AB553A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2"/>
        </w:rPr>
      </w:pPr>
      <w:r w:rsidRPr="00AB553A">
        <w:rPr>
          <w:b/>
          <w:color w:val="333333"/>
          <w:sz w:val="32"/>
        </w:rPr>
        <w:t>Потребительская рассрочка</w:t>
      </w:r>
    </w:p>
    <w:p w:rsidR="00730043" w:rsidRDefault="000061DE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</w:rPr>
      </w:pPr>
      <w:r>
        <w:rPr>
          <w:color w:val="333333"/>
          <w:sz w:val="28"/>
        </w:rPr>
        <w:t xml:space="preserve">          </w:t>
      </w:r>
    </w:p>
    <w:p w:rsidR="00AB553A" w:rsidRDefault="00131B92" w:rsidP="00AB5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53A">
        <w:rPr>
          <w:rFonts w:ascii="Times New Roman" w:hAnsi="Times New Roman" w:cs="Times New Roman"/>
          <w:sz w:val="28"/>
          <w:szCs w:val="28"/>
        </w:rPr>
        <w:t>Прокуратура Мышкинского района разъясняет, что</w:t>
      </w:r>
      <w:r w:rsidR="00C96F43" w:rsidRPr="00AB553A">
        <w:rPr>
          <w:rFonts w:ascii="Times New Roman" w:hAnsi="Times New Roman" w:cs="Times New Roman"/>
          <w:sz w:val="28"/>
          <w:szCs w:val="28"/>
        </w:rPr>
        <w:t xml:space="preserve"> </w:t>
      </w:r>
      <w:r w:rsidR="00AB553A" w:rsidRPr="00AB553A">
        <w:rPr>
          <w:rFonts w:ascii="Times New Roman" w:hAnsi="Times New Roman" w:cs="Times New Roman"/>
          <w:sz w:val="28"/>
          <w:szCs w:val="28"/>
        </w:rPr>
        <w:t>федеральным законом от 31.07.2025 № 284-ФЗ «О внесении изменений в отдельные законодательные акты Российской Федерации» установлены новые требования к предоставлению потребительской рассрочки.</w:t>
      </w:r>
    </w:p>
    <w:p w:rsidR="00AB553A" w:rsidRDefault="00AB553A" w:rsidP="00AB5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53A">
        <w:rPr>
          <w:rFonts w:ascii="Times New Roman" w:hAnsi="Times New Roman" w:cs="Times New Roman"/>
          <w:sz w:val="28"/>
          <w:szCs w:val="28"/>
        </w:rPr>
        <w:t>Так, продавцам и исполнителям нельзя будет устанавливать для потребителей разные цены на товары, работы или услуги одного вида в зависимости, в частности, от оплаты в рассрочку.</w:t>
      </w:r>
    </w:p>
    <w:p w:rsidR="00AB553A" w:rsidRDefault="00AB553A" w:rsidP="00AB5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53A">
        <w:rPr>
          <w:rFonts w:ascii="Times New Roman" w:hAnsi="Times New Roman" w:cs="Times New Roman"/>
          <w:sz w:val="28"/>
          <w:szCs w:val="28"/>
        </w:rPr>
        <w:t xml:space="preserve">Предоставлять рассрочку смогут только банки, </w:t>
      </w:r>
      <w:proofErr w:type="spellStart"/>
      <w:r w:rsidRPr="00AB553A">
        <w:rPr>
          <w:rFonts w:ascii="Times New Roman" w:hAnsi="Times New Roman" w:cs="Times New Roman"/>
          <w:sz w:val="28"/>
          <w:szCs w:val="28"/>
        </w:rPr>
        <w:t>микрофинансовые</w:t>
      </w:r>
      <w:proofErr w:type="spellEnd"/>
      <w:r w:rsidRPr="00AB553A">
        <w:rPr>
          <w:rFonts w:ascii="Times New Roman" w:hAnsi="Times New Roman" w:cs="Times New Roman"/>
          <w:sz w:val="28"/>
          <w:szCs w:val="28"/>
        </w:rPr>
        <w:t xml:space="preserve"> организации и другие компании, состоящие в реестре Центрального Банка России. По договору оператор оплатит объект рассрочки по сделке между пользователем и продавцом, которые в последствии возместит пользователь в размере равном цене покупки.</w:t>
      </w:r>
    </w:p>
    <w:p w:rsidR="00AB553A" w:rsidRDefault="00AB553A" w:rsidP="00AB5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53A">
        <w:rPr>
          <w:rFonts w:ascii="Times New Roman" w:hAnsi="Times New Roman" w:cs="Times New Roman"/>
          <w:sz w:val="28"/>
          <w:szCs w:val="28"/>
        </w:rPr>
        <w:t>Взимать с гражданина вознаграждение за предоставление сервиса запретят.</w:t>
      </w:r>
    </w:p>
    <w:p w:rsidR="00AB553A" w:rsidRDefault="00AB553A" w:rsidP="00AB5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53A">
        <w:rPr>
          <w:rFonts w:ascii="Times New Roman" w:hAnsi="Times New Roman" w:cs="Times New Roman"/>
          <w:sz w:val="28"/>
          <w:szCs w:val="28"/>
        </w:rPr>
        <w:t>Максимальный срок погашения рассрочки составит с 1 апреля 2026 года – 6 месяцев с момента заключения договора между оператором и пользователем, а с 1 апреля 2028 года – 4 месяца с того же момента.</w:t>
      </w:r>
      <w:bookmarkStart w:id="0" w:name="_GoBack"/>
      <w:bookmarkEnd w:id="0"/>
    </w:p>
    <w:p w:rsidR="00850821" w:rsidRPr="00AB553A" w:rsidRDefault="00AB553A" w:rsidP="00AB5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53A">
        <w:rPr>
          <w:rFonts w:ascii="Times New Roman" w:hAnsi="Times New Roman" w:cs="Times New Roman"/>
          <w:sz w:val="28"/>
          <w:szCs w:val="28"/>
        </w:rPr>
        <w:t>Указанные изменения не затронут отношения, которые возникли до 1 апреля 2026 года.</w:t>
      </w:r>
    </w:p>
    <w:p w:rsidR="004C561C" w:rsidRDefault="004C561C" w:rsidP="00D11DA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A0168E" w:rsidRPr="004C561C" w:rsidRDefault="00A0168E" w:rsidP="00D11DA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74"/>
    <w:rsid w:val="000061DE"/>
    <w:rsid w:val="000C522E"/>
    <w:rsid w:val="00113B81"/>
    <w:rsid w:val="00131B92"/>
    <w:rsid w:val="00223814"/>
    <w:rsid w:val="00243178"/>
    <w:rsid w:val="002C2C02"/>
    <w:rsid w:val="002D77B4"/>
    <w:rsid w:val="003469F7"/>
    <w:rsid w:val="00371089"/>
    <w:rsid w:val="00381778"/>
    <w:rsid w:val="003A6CF8"/>
    <w:rsid w:val="003C2679"/>
    <w:rsid w:val="004C325E"/>
    <w:rsid w:val="004C561C"/>
    <w:rsid w:val="00540FA4"/>
    <w:rsid w:val="00664E98"/>
    <w:rsid w:val="00674D74"/>
    <w:rsid w:val="006B3691"/>
    <w:rsid w:val="00730043"/>
    <w:rsid w:val="007E29F7"/>
    <w:rsid w:val="00850821"/>
    <w:rsid w:val="00891EFF"/>
    <w:rsid w:val="008D5513"/>
    <w:rsid w:val="008E7251"/>
    <w:rsid w:val="00913098"/>
    <w:rsid w:val="009A3F8B"/>
    <w:rsid w:val="00A0168E"/>
    <w:rsid w:val="00A374C2"/>
    <w:rsid w:val="00AB553A"/>
    <w:rsid w:val="00AE6A90"/>
    <w:rsid w:val="00BF08A9"/>
    <w:rsid w:val="00C36F31"/>
    <w:rsid w:val="00C96F43"/>
    <w:rsid w:val="00D11DA6"/>
    <w:rsid w:val="00DA5CA2"/>
    <w:rsid w:val="00E35428"/>
    <w:rsid w:val="00E709DE"/>
    <w:rsid w:val="00F7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7214"/>
  <w15:chartTrackingRefBased/>
  <w15:docId w15:val="{891F128E-9496-4131-BFA0-1816F50C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35</cp:revision>
  <cp:lastPrinted>2023-09-09T15:10:00Z</cp:lastPrinted>
  <dcterms:created xsi:type="dcterms:W3CDTF">2023-09-09T14:09:00Z</dcterms:created>
  <dcterms:modified xsi:type="dcterms:W3CDTF">2025-12-13T09:30:00Z</dcterms:modified>
</cp:coreProperties>
</file>