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051" w:rsidRDefault="00C40051" w:rsidP="00C40051">
      <w:pPr>
        <w:spacing w:line="28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5A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Переход на электронные личные медицинские книжки отложен </w:t>
      </w:r>
    </w:p>
    <w:p w:rsidR="00C40051" w:rsidRPr="00D65A9A" w:rsidRDefault="00C40051" w:rsidP="00C40051">
      <w:pPr>
        <w:spacing w:line="288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5A9A">
        <w:rPr>
          <w:rFonts w:ascii="Times New Roman" w:eastAsia="Times New Roman" w:hAnsi="Times New Roman" w:cs="Times New Roman"/>
          <w:b/>
          <w:bCs/>
          <w:sz w:val="28"/>
          <w:szCs w:val="28"/>
        </w:rPr>
        <w:t>до 1 сентября 2026 года</w:t>
      </w:r>
    </w:p>
    <w:p w:rsidR="00C40051" w:rsidRPr="00D65A9A" w:rsidRDefault="00C40051" w:rsidP="00C40051">
      <w:pPr>
        <w:spacing w:line="16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65A9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40051" w:rsidRDefault="00C40051" w:rsidP="00C4005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Прокуратура </w:t>
      </w:r>
      <w:r w:rsidR="00A37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разъясняет, что п</w:t>
      </w:r>
      <w:r w:rsidRPr="00D65A9A">
        <w:rPr>
          <w:rFonts w:ascii="Times New Roman" w:eastAsia="Times New Roman" w:hAnsi="Times New Roman" w:cs="Times New Roman"/>
          <w:sz w:val="28"/>
          <w:szCs w:val="28"/>
        </w:rPr>
        <w:t>риказ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D65A9A">
        <w:rPr>
          <w:rFonts w:ascii="Times New Roman" w:eastAsia="Times New Roman" w:hAnsi="Times New Roman" w:cs="Times New Roman"/>
          <w:sz w:val="28"/>
          <w:szCs w:val="28"/>
        </w:rPr>
        <w:t xml:space="preserve"> Минздрава России от 30.07.2025 N 457н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65A9A">
        <w:rPr>
          <w:rFonts w:ascii="Times New Roman" w:eastAsia="Times New Roman" w:hAnsi="Times New Roman" w:cs="Times New Roman"/>
          <w:sz w:val="28"/>
          <w:szCs w:val="28"/>
        </w:rPr>
        <w:t xml:space="preserve"> приказ Минздрава от 18 февраля 2022 г. N 90н внесены изменения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40051" w:rsidRDefault="00C40051" w:rsidP="00C4005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изменениям </w:t>
      </w:r>
      <w:r w:rsidRPr="00D65A9A">
        <w:rPr>
          <w:rFonts w:ascii="Times New Roman" w:eastAsia="Times New Roman" w:hAnsi="Times New Roman" w:cs="Times New Roman"/>
          <w:sz w:val="28"/>
          <w:szCs w:val="28"/>
        </w:rPr>
        <w:t xml:space="preserve">до 1 сентября 2026 года допускается выдача и ведение ранее выданных личных медицинских книжек на бумажном носителе, оформленных на бланках и по форме, которые применялись до дня вступления в силу вышеназванного приказа с внесением сведений в ранее сформированный реестр выданных личных медицинских книжек. </w:t>
      </w:r>
    </w:p>
    <w:p w:rsidR="00C40051" w:rsidRPr="00D65A9A" w:rsidRDefault="00C40051" w:rsidP="00C4005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A9A"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31 августа 2025 года. </w:t>
      </w:r>
    </w:p>
    <w:p w:rsidR="00C40051" w:rsidRPr="00C40051" w:rsidRDefault="00C40051" w:rsidP="00C40051">
      <w:pPr>
        <w:pStyle w:val="ConsPlusNormal"/>
        <w:rPr>
          <w:sz w:val="28"/>
          <w:szCs w:val="28"/>
        </w:rPr>
      </w:pPr>
    </w:p>
    <w:p w:rsidR="001073F5" w:rsidRPr="00C40051" w:rsidRDefault="001073F5" w:rsidP="00C40051">
      <w:pPr>
        <w:rPr>
          <w:sz w:val="28"/>
          <w:szCs w:val="28"/>
        </w:rPr>
      </w:pPr>
    </w:p>
    <w:sectPr w:rsidR="001073F5" w:rsidRPr="00C40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723"/>
    <w:rsid w:val="001073F5"/>
    <w:rsid w:val="003D484E"/>
    <w:rsid w:val="00A371CC"/>
    <w:rsid w:val="00C40051"/>
    <w:rsid w:val="00CB0ADD"/>
    <w:rsid w:val="00EA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723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37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4005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723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37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4005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4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Светлана Сергеевна</dc:creator>
  <cp:lastModifiedBy>RePack by Diakov</cp:lastModifiedBy>
  <cp:revision>2</cp:revision>
  <cp:lastPrinted>2025-12-22T13:24:00Z</cp:lastPrinted>
  <dcterms:created xsi:type="dcterms:W3CDTF">2025-12-22T13:25:00Z</dcterms:created>
  <dcterms:modified xsi:type="dcterms:W3CDTF">2025-12-22T13:25:00Z</dcterms:modified>
</cp:coreProperties>
</file>