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E5018E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Маркировка товаров для детей</w:t>
      </w:r>
    </w:p>
    <w:p w:rsidR="00E5018E" w:rsidRPr="00E5018E" w:rsidRDefault="00131B92" w:rsidP="00E5018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</w:rPr>
        <w:t>Прокуратура Мышкинского района разъясняет, что</w:t>
      </w:r>
      <w:r w:rsidR="00E5018E">
        <w:rPr>
          <w:color w:val="333333"/>
          <w:sz w:val="30"/>
          <w:szCs w:val="30"/>
        </w:rPr>
        <w:t>в</w:t>
      </w:r>
      <w:bookmarkStart w:id="0" w:name="_GoBack"/>
      <w:bookmarkEnd w:id="0"/>
      <w:r w:rsidR="00E5018E" w:rsidRPr="00E5018E">
        <w:rPr>
          <w:color w:val="333333"/>
          <w:sz w:val="30"/>
          <w:szCs w:val="30"/>
        </w:rPr>
        <w:t xml:space="preserve"> соответствии с п. 3 ч. 2 ст. 1 ФЗ №381 от 28.12.2009 «Об основах государственного регулирования торговой деятельности в Российской Федерации» (далее по тексту – Закон) одной из целей государственного регулирования является - обеспечение соблюдения прав и законных интересов юридических лиц, индивидуальных предпринимателей, осуществляющих торговую деятельность, поставки производимых или закупаемых товаров, баланса экономических интересов указанных хозяйствующих субъектов</w:t>
      </w:r>
      <w:proofErr w:type="gramEnd"/>
      <w:r w:rsidR="00E5018E" w:rsidRPr="00E5018E">
        <w:rPr>
          <w:color w:val="333333"/>
          <w:sz w:val="30"/>
          <w:szCs w:val="30"/>
        </w:rPr>
        <w:t>, а также обеспечение при этом соблюдения прав и законных интересов населения.</w:t>
      </w:r>
    </w:p>
    <w:p w:rsidR="00E5018E" w:rsidRPr="00E5018E" w:rsidRDefault="00E5018E" w:rsidP="00E501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01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 этом согласно п. 11 ст. 2 Закона под товарами, маркированными средствами идентификации понимаются товары, на которые нанесены средства идентификации с соблюдением Закона и достоверные </w:t>
      </w:r>
      <w:proofErr w:type="gramStart"/>
      <w:r w:rsidRPr="00E501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сведения</w:t>
      </w:r>
      <w:proofErr w:type="gramEnd"/>
      <w:r w:rsidRPr="00E501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 маркировке которых содержатся в государственной информационной системе мониторинга.</w:t>
      </w:r>
    </w:p>
    <w:p w:rsidR="00E5018E" w:rsidRPr="00E5018E" w:rsidRDefault="00E5018E" w:rsidP="00E501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01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Перечень товаров подлежащих обязательной маркировке утвержден Распоряжением Правительства РФ от 28.04.2018 № 792-р. При этом Распоряжением Правительства РФ от 07.02.2025 № 249-р внесены изменения, в соответствии с которыми детские товары подлежат обязательной маркировке. При этом также, теперь обязательной средствами идентификации подлежат смазочные материалы, бакалея, товары, используемые при строительстве.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07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763AF"/>
    <w:rsid w:val="000C522E"/>
    <w:rsid w:val="000F78E1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40FA4"/>
    <w:rsid w:val="00664E98"/>
    <w:rsid w:val="00674D74"/>
    <w:rsid w:val="006B3691"/>
    <w:rsid w:val="0072252F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32CDE"/>
    <w:rsid w:val="00B84535"/>
    <w:rsid w:val="00BF08A9"/>
    <w:rsid w:val="00C36F31"/>
    <w:rsid w:val="00D47EA5"/>
    <w:rsid w:val="00DA5CA2"/>
    <w:rsid w:val="00DD1E2E"/>
    <w:rsid w:val="00E5018E"/>
    <w:rsid w:val="00E52987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F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2025-06-09T04:36:00Z</dcterms:created>
  <dcterms:modified xsi:type="dcterms:W3CDTF">2025-06-09T04:36:00Z</dcterms:modified>
</cp:coreProperties>
</file>