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55" w:rsidRPr="00123955" w:rsidRDefault="00123955" w:rsidP="00B9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СЕЛЬСКОГО ПОСЕЛЕНИЯ</w:t>
      </w:r>
    </w:p>
    <w:p w:rsidR="00B94C20" w:rsidRDefault="00B94C20" w:rsidP="00B9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B9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55" w:rsidRPr="00123955" w:rsidRDefault="00123955" w:rsidP="00123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20476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6B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74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92047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123955" w:rsidRPr="00123955" w:rsidRDefault="00123955" w:rsidP="00123955">
      <w:pPr>
        <w:widowControl w:val="0"/>
        <w:shd w:val="clear" w:color="auto" w:fill="FFFFFF"/>
        <w:autoSpaceDE w:val="0"/>
        <w:autoSpaceDN w:val="0"/>
        <w:adjustRightInd w:val="0"/>
        <w:spacing w:after="96" w:line="255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123955" w:rsidRDefault="00746BA0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 внесении изменений в </w:t>
      </w:r>
      <w:r w:rsid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="00123955"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предоставления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организациям и (или) индивидуальным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предпринимателям, занимающимся доставкой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товаров в </w:t>
      </w: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труднодоступные</w:t>
      </w:r>
      <w:proofErr w:type="gramEnd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отдалённые </w:t>
      </w:r>
    </w:p>
    <w:p w:rsidR="00123955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сельские населённые пункты </w:t>
      </w: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Приволжского</w:t>
      </w:r>
      <w:proofErr w:type="gramEnd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F56CFA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сельского поселения, субсидии на возмещение </w:t>
      </w:r>
    </w:p>
    <w:p w:rsidR="00746BA0" w:rsidRDefault="00123955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части затрат по доставке товаров</w:t>
      </w:r>
      <w:r w:rsidR="00746BA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утвержденные </w:t>
      </w:r>
    </w:p>
    <w:p w:rsidR="00123955" w:rsidRDefault="00746BA0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Приволжского</w:t>
      </w:r>
      <w:proofErr w:type="gramEnd"/>
    </w:p>
    <w:p w:rsidR="00746BA0" w:rsidRPr="00123955" w:rsidRDefault="00746BA0" w:rsidP="00B94C2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от 30.05.2024 № 106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3D13A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Постановлением Правительства Российской Федерации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25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 года  №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1782 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«</w:t>
      </w:r>
      <w:r w:rsidR="00F56CFA"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F56CFA"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том числе грантов в форме субсидий</w:t>
      </w: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»,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АДМИНИСТРАЦИЯ ПОСТАНОВЛЯЕТ:</w:t>
      </w:r>
    </w:p>
    <w:p w:rsidR="00EF4E53" w:rsidRDefault="00EF4E53" w:rsidP="00746BA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 Раздел </w:t>
      </w:r>
      <w:r w:rsidRPr="00746BA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 Правил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 утвержденны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х </w:t>
      </w:r>
      <w:r w:rsidRPr="00746BA0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Постановлением Администрации Приволжского сельского поселения от 30.05.2024 № 106</w:t>
      </w:r>
      <w:r w:rsidR="00C04C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123955" w:rsidRPr="00EF4E53" w:rsidRDefault="00EF4E53" w:rsidP="00EF4E53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A52EA" w:rsidRPr="00EF4E5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r w:rsidR="00746BA0" w:rsidRPr="00EF4E5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ункт 2.1 изложить в следующей редакции:</w:t>
      </w:r>
    </w:p>
    <w:p w:rsidR="00746BA0" w:rsidRDefault="00746BA0" w:rsidP="00EF4E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r w:rsidR="001A52E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2.1 </w:t>
      </w:r>
      <w:r w:rsidR="001A52EA" w:rsidRPr="001A52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Отбор в соответствии с целями предоставления субсидий, указанными в пункте 1.</w:t>
      </w:r>
      <w:r w:rsidR="001A52E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1A52EA" w:rsidRPr="001A52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раздела 1 Порядка,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1A52EA" w:rsidRPr="001A52EA" w:rsidRDefault="001A52EA" w:rsidP="001A52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уполномоченного органа с участниками отбора осуществляется в электронной форме в системе «Электронный бюджет».</w:t>
      </w:r>
    </w:p>
    <w:p w:rsidR="00675F58" w:rsidRDefault="001A52EA" w:rsidP="001A52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системе «Электронный бюджет» для участников отбора обеспечивается с использованием федеральной государственной информационной системы «Единая система идентификац</w:t>
      </w:r>
      <w:proofErr w:type="gramStart"/>
      <w:r w:rsidRPr="001A5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A5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75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F58" w:rsidRDefault="00675F58" w:rsidP="001A52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A3F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Субсидии предоставляются на безвозмездной основе юридическим лицам и (или) индивидуальным предпринимателям</w:t>
      </w:r>
      <w:r w:rsidRPr="001A3F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основании отбора (запроса предложений)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>Объявление о проведении отбора размещается уполномоченным органом до даты начала приема заявок после публикации на едином портале информации о субсидии в соответствии с пунктом 1 статьи 78.5 Бюджетного кодекса Российской Федерации.</w:t>
      </w:r>
    </w:p>
    <w:p w:rsidR="00675F58" w:rsidRPr="00675F58" w:rsidRDefault="00675F58" w:rsidP="00675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F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или уполномоченного им лица и публикуется на едином портале. </w:t>
      </w:r>
      <w:proofErr w:type="gramStart"/>
      <w:r w:rsidRPr="00675F58">
        <w:rPr>
          <w:rFonts w:ascii="Times New Roman" w:eastAsia="Calibri" w:hAnsi="Times New Roman" w:cs="Times New Roman"/>
          <w:sz w:val="24"/>
          <w:szCs w:val="24"/>
        </w:rPr>
        <w:t>Объявление о проведении отбора включает информацию, предусмотренную пунктом 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 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proofErr w:type="gramEnd"/>
      <w:r w:rsidRPr="00675F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75F58">
        <w:rPr>
          <w:rFonts w:ascii="Times New Roman" w:eastAsia="Calibri" w:hAnsi="Times New Roman" w:cs="Times New Roman"/>
          <w:sz w:val="24"/>
          <w:szCs w:val="24"/>
        </w:rPr>
        <w:t>утвержденных постановлением Правительства Российской Федерации от 25.10.2023 № 1782 «Об 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675F58">
        <w:rPr>
          <w:rFonts w:ascii="Times New Roman" w:eastAsia="Calibri" w:hAnsi="Times New Roman" w:cs="Times New Roman"/>
          <w:sz w:val="24"/>
          <w:szCs w:val="24"/>
        </w:rPr>
        <w:t xml:space="preserve"> субсидий».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Дата начала приема заявок, установленная объявлением о проведении отбора, не может быть ранее даты публикации объявления о проведении отбора.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Дата окончания приема заявок, установленная объявлением о проведении отбора, не может быть ранее 10</w:t>
      </w: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noBreakHyphen/>
        <w:t>го календарного дня, следующего за днем размещения объявления о проведении отбора.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даты окончания приема заявок участников отбора получателей субсидий</w:t>
      </w:r>
      <w:proofErr w:type="gramEnd"/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соблюдением следующих условий: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-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675F58" w:rsidRDefault="00675F58" w:rsidP="00675F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F58">
        <w:rPr>
          <w:rFonts w:ascii="Times New Roman" w:eastAsia="Calibri" w:hAnsi="Times New Roman" w:cs="Times New Roman"/>
          <w:color w:val="000000"/>
          <w:sz w:val="24"/>
          <w:szCs w:val="24"/>
        </w:rPr>
        <w:t>-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</w:t>
      </w:r>
    </w:p>
    <w:p w:rsidR="00675F58" w:rsidRPr="00675F58" w:rsidRDefault="00675F58" w:rsidP="00675F5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 </w:t>
      </w:r>
      <w:r w:rsidRPr="00675F5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положений объявления о проведении отбора</w:t>
      </w:r>
    </w:p>
    <w:p w:rsidR="00675F58" w:rsidRPr="00675F58" w:rsidRDefault="00675F58" w:rsidP="00675F58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Любой участник отбора со дня размещения объявления о проведении отбора на </w:t>
      </w:r>
      <w:hyperlink r:id="rId6" w:history="1">
        <w:r w:rsidRPr="00675F58">
          <w:rPr>
            <w:rFonts w:ascii="Times New Roman" w:eastAsia="Times New Roman" w:hAnsi="Times New Roman" w:cs="Times New Roman"/>
            <w:bCs/>
            <w:sz w:val="24"/>
            <w:szCs w:val="24"/>
          </w:rPr>
          <w:t>едином портале</w:t>
        </w:r>
      </w:hyperlink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позднее, чем за 3 рабочих дня до дня завершения подачи заявок вправе направить уполномоченному органу не более 5 запросов о 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675F58" w:rsidRPr="00675F58" w:rsidRDefault="00675F58" w:rsidP="0067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2 рабочих дней с момента поступления запроса, указанного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абзаце первом</w:t>
      </w: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подпункта</w:t>
      </w: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t>, но не позднее, чем за 1 рабочий день до дня завершения подачи заявок уполномоченный орган направляет разъяснение положений объявления о проведении отбора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1A52EA" w:rsidRDefault="00675F58" w:rsidP="001A52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A52EA" w:rsidRPr="001A52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F4E53" w:rsidRDefault="000A6C42" w:rsidP="00EF4E53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EF4E5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Пункт 2.4 изложить в следующей редакции: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2.4 Заявка подается в соответствии с требованиями и в сроки, которые установлены настоящим подразделом.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прикрепляет в системе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подписывается: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усиленной квалифицированной электронной подписью руководителя участника отбора или уполномоченного им лица (для юридических лиц и (или)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содержит следующие сведения: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и сокращенное наименования участника отбора (для юридических лиц);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 индивидуального предпринимателя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государственный регистрационный номер участника отбора (для юридических лиц и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постановки на учет в налоговом органе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код причины постановки на учет в налоговом органе (для юридических лиц);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место рождения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индивидуального лицевого счета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юридического лица, адрес регистрации по месту жительства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наличии), должность и идентификационный номер налогоплательщика руководителя юридического лица;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счетов в соответствии с законодательством Российской Федерации для перечисления субсидии, а также фамилию, имя, отчество (при наличии) лица, уполномоченного на подписание соглашения;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соответствии участника отбора обязательным требованиям, установленным </w:t>
      </w:r>
      <w:r w:rsidR="0032309C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2.2 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2 </w:t>
      </w:r>
      <w:r w:rsidR="0032309C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C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Правил</w:t>
      </w: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E53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2309C" w:rsidRPr="000A6C42" w:rsidRDefault="00EF4E53" w:rsidP="00EF4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предлагаемые участником отбора значения результата предоставления субсидии, указанного в объявлении о проведении отбора, значения запрашиваемого участником отбора размера субсидии.</w:t>
      </w:r>
    </w:p>
    <w:p w:rsidR="0032309C" w:rsidRPr="000A6C42" w:rsidRDefault="0032309C" w:rsidP="003230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2309C" w:rsidRPr="000A6C42" w:rsidRDefault="0032309C" w:rsidP="003230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32309C" w:rsidRPr="000A6C42" w:rsidRDefault="0032309C" w:rsidP="003230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отборе один участник отбора единовременно вправе подать только одну заявку.</w:t>
      </w:r>
    </w:p>
    <w:p w:rsidR="004619E4" w:rsidRPr="000A6C42" w:rsidRDefault="0032309C" w:rsidP="003230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619E4" w:rsidRPr="004619E4" w:rsidRDefault="004619E4" w:rsidP="004619E4">
      <w:pPr>
        <w:widowControl w:val="0"/>
        <w:spacing w:after="0" w:line="233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9E4">
        <w:rPr>
          <w:rFonts w:ascii="Times New Roman" w:eastAsia="Times New Roman" w:hAnsi="Times New Roman" w:cs="Times New Roman"/>
          <w:bCs/>
          <w:sz w:val="24"/>
          <w:szCs w:val="24"/>
        </w:rPr>
        <w:t>Участник отбора имеет право отозвать свою заявку до окончания срока проведения отбора, указанного в объявлении о проведении отбора.</w:t>
      </w:r>
    </w:p>
    <w:p w:rsidR="004619E4" w:rsidRPr="004619E4" w:rsidRDefault="004619E4" w:rsidP="004619E4">
      <w:pPr>
        <w:widowControl w:val="0"/>
        <w:spacing w:after="0" w:line="233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9E4">
        <w:rPr>
          <w:rFonts w:ascii="Times New Roman" w:eastAsia="Times New Roman" w:hAnsi="Times New Roman" w:cs="Times New Roman"/>
          <w:bCs/>
          <w:sz w:val="24"/>
          <w:szCs w:val="24"/>
        </w:rPr>
        <w:t>Отзыв заявки осуществляется участником отбора посредством заполнения соответствующих экранных форм веб-интерфейса системы «Электронный бюджет».</w:t>
      </w:r>
    </w:p>
    <w:p w:rsidR="004619E4" w:rsidRPr="004619E4" w:rsidRDefault="004619E4" w:rsidP="004619E4">
      <w:pPr>
        <w:widowControl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9E4">
        <w:rPr>
          <w:rFonts w:ascii="Times New Roman" w:eastAsia="Calibri" w:hAnsi="Times New Roman" w:cs="Times New Roman"/>
          <w:sz w:val="24"/>
          <w:szCs w:val="24"/>
        </w:rPr>
        <w:t>Уполномоченный орган возвращает заявку и прилагаемые к ней документы, поданные участником отбора, в день подачи заявления об отзыве заявки.</w:t>
      </w:r>
    </w:p>
    <w:p w:rsidR="004619E4" w:rsidRDefault="004619E4" w:rsidP="004619E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9E4">
        <w:rPr>
          <w:rFonts w:ascii="Times New Roman" w:eastAsia="Times New Roman" w:hAnsi="Times New Roman" w:cs="Times New Roman"/>
          <w:bCs/>
          <w:sz w:val="24"/>
          <w:szCs w:val="24"/>
        </w:rPr>
        <w:t>Отзыв заявки не является препятствием для повторного направления участником отбора заявки до окончания срока приема заявок, определенного объявлением о проведении отбора.</w:t>
      </w:r>
    </w:p>
    <w:p w:rsidR="004619E4" w:rsidRPr="004619E4" w:rsidRDefault="004619E4" w:rsidP="004619E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осуществляется участником отбора посредством заполнения соответствующих экранных форм веб-интерфейса системы «Электронный бюджет».</w:t>
      </w:r>
    </w:p>
    <w:p w:rsidR="004619E4" w:rsidRPr="004619E4" w:rsidRDefault="004619E4" w:rsidP="004619E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46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вправе в любое время до наступления дня окончания срока приема заявок внести изменения в заявку путем формирования в электронной форме посредством заполнения соответствующих экранных форм веб-интерфейса системы «Электронный бюджет» уведомления об отзыве заявки, подписанного усиленной квалифицированной электронной подписью руководителя участника отбора, и последующего формирования новой заявки в порядке, предусмотренном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461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 настоящего раздела</w:t>
      </w:r>
      <w:r w:rsidRPr="00461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F4E53" w:rsidRDefault="004619E4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участникам отбора на доработку Порядком не предусмотрен</w:t>
      </w:r>
      <w:proofErr w:type="gramStart"/>
      <w:r w:rsidRPr="00D27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4E53" w:rsidRPr="00D27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309C" w:rsidRPr="00D27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6C42" w:rsidRDefault="000A6C42" w:rsidP="000A6C42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A6C42" w:rsidRDefault="000A6C42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1 рабочего дня, следующего за днем окончания срока подачи заявок, установленного объявлением о проведении отбора, уполномоченному органу открывается доступ к поданным участниками отбора заявкам для их рассмотрени</w:t>
      </w:r>
      <w:r w:rsidR="001457F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системе «Электронный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C5E" w:rsidRDefault="000A6C42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="0014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заявки на предмет их соответствия сле</w:t>
      </w:r>
      <w:r w:rsidR="00C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дующего:</w:t>
      </w:r>
    </w:p>
    <w:p w:rsidR="00C04C5E" w:rsidRDefault="00C04C5E" w:rsidP="00C04C5E">
      <w:pPr>
        <w:pStyle w:val="a7"/>
        <w:spacing w:before="0" w:beforeAutospacing="0" w:after="0" w:afterAutospacing="0"/>
        <w:ind w:firstLine="709"/>
        <w:jc w:val="both"/>
      </w:pPr>
      <w:r>
        <w:t>- 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C04C5E" w:rsidRDefault="00C04C5E" w:rsidP="00C04C5E">
      <w:pPr>
        <w:pStyle w:val="a7"/>
        <w:spacing w:before="0" w:beforeAutospacing="0" w:after="0" w:afterAutospacing="0"/>
        <w:ind w:firstLine="709"/>
        <w:jc w:val="both"/>
      </w:pPr>
      <w:r>
        <w:t xml:space="preserve">сумма величин значимости всех применяемых показателей, образующих критерий оценки, составляет 100 процентов; </w:t>
      </w:r>
    </w:p>
    <w:p w:rsidR="00C04C5E" w:rsidRDefault="00C04C5E" w:rsidP="00C04C5E">
      <w:pPr>
        <w:pStyle w:val="a7"/>
        <w:spacing w:before="0" w:beforeAutospacing="0" w:after="0" w:afterAutospacing="0"/>
        <w:ind w:firstLine="709"/>
        <w:jc w:val="both"/>
      </w:pPr>
      <w:r>
        <w:t xml:space="preserve">начисление баллов по критериям оценки или показателям критериев оценки осуществляется с использованием 100-балльной шкалы оценки; </w:t>
      </w:r>
    </w:p>
    <w:p w:rsidR="00C04C5E" w:rsidRDefault="00C04C5E" w:rsidP="00C04C5E">
      <w:pPr>
        <w:pStyle w:val="a7"/>
        <w:spacing w:before="0" w:beforeAutospacing="0" w:after="0" w:afterAutospacing="0"/>
        <w:ind w:firstLine="709"/>
        <w:jc w:val="both"/>
      </w:pPr>
      <w:r>
        <w:lastRenderedPageBreak/>
        <w:t xml:space="preserve">шкалы оценки по критериям оценки или показателям критериев оценки должны иметь конкретные значения, а не диапазон оценки в несколько баллов; </w:t>
      </w:r>
    </w:p>
    <w:p w:rsidR="00C04C5E" w:rsidRDefault="00C04C5E" w:rsidP="00C04C5E">
      <w:pPr>
        <w:pStyle w:val="a7"/>
        <w:spacing w:before="0" w:beforeAutospacing="0" w:after="0" w:afterAutospacing="0"/>
        <w:ind w:firstLine="709"/>
        <w:jc w:val="both"/>
      </w:pPr>
      <w: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700494" w:rsidRDefault="00700494" w:rsidP="00C04C5E">
      <w:pPr>
        <w:pStyle w:val="a7"/>
        <w:spacing w:before="0" w:beforeAutospacing="0" w:after="0" w:afterAutospacing="0"/>
        <w:ind w:firstLine="709"/>
        <w:jc w:val="both"/>
      </w:pPr>
      <w:proofErr w:type="gramStart"/>
      <w:r w:rsidRPr="00700494">
        <w:t>Протокол вскрытия заявок формируется автоматически и не позднее первого рабочего дня, следующего за днем вскрытия заявок, установленным объявлением о проведении отбора, подписывается усиленной квалифицированной электронной подписью руководителя уполномоченного органа или уполномоченного им лица в системе «Электронный бюджет», а также размещается на едином портале не позднее первого рабочего дня, следующего за днем подписания указанного протокола.</w:t>
      </w:r>
      <w:proofErr w:type="gramEnd"/>
    </w:p>
    <w:p w:rsidR="000A6C42" w:rsidRPr="000A6C42" w:rsidRDefault="00C04C5E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заявителя требованиям, указанным в пунк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2.2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2 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а также проводит проверку представленных документов указанным в пункте 2.3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в течение 10 рабочих дней со дня их получения.</w:t>
      </w:r>
    </w:p>
    <w:p w:rsidR="000A6C42" w:rsidRPr="000A6C42" w:rsidRDefault="00C04C5E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0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отклонения заявки и отказа в предоставлении субсидии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C04C5E" w:rsidRDefault="000A6C42" w:rsidP="00C04C5E">
      <w:pPr>
        <w:pStyle w:val="a7"/>
        <w:spacing w:before="0" w:beforeAutospacing="0" w:after="0" w:afterAutospacing="0" w:line="288" w:lineRule="atLeast"/>
        <w:ind w:firstLine="540"/>
        <w:jc w:val="both"/>
      </w:pPr>
      <w:r w:rsidRPr="000A6C42">
        <w:t xml:space="preserve">- </w:t>
      </w:r>
      <w:r w:rsidR="00C04C5E">
        <w:t>несоответствие участника отбора требованиям, установленным в соответствии</w:t>
      </w:r>
      <w:r w:rsidR="00C04C5E">
        <w:br/>
      </w:r>
      <w:r w:rsidR="00C04C5E" w:rsidRPr="00C04C5E">
        <w:t>в пункте 2.2</w:t>
      </w:r>
      <w:r w:rsidR="00346DBD">
        <w:t xml:space="preserve"> </w:t>
      </w:r>
      <w:r w:rsidR="00346DBD" w:rsidRPr="00346DBD">
        <w:t>раздела 2</w:t>
      </w:r>
      <w:r w:rsidR="00346DBD">
        <w:t xml:space="preserve"> </w:t>
      </w:r>
      <w:r w:rsidR="00C04C5E" w:rsidRPr="00C04C5E">
        <w:t>настоящих Правил</w:t>
      </w:r>
      <w:r w:rsidR="00346DBD">
        <w:t>;</w:t>
      </w:r>
    </w:p>
    <w:p w:rsidR="000A6C42" w:rsidRPr="000A6C42" w:rsidRDefault="00C04C5E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получателем субсидии документов требованиям, или непредставление (представление не в полном объеме) документов, указанным в пункте 2.3 </w:t>
      </w:r>
      <w:r w:rsidR="00346DBD" w:rsidRP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C42"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Правил;</w:t>
      </w:r>
    </w:p>
    <w:p w:rsidR="000A6C42" w:rsidRDefault="000A6C42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6DBD" w:rsidRP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недостоверность информации, содержащейся в документах, представленных в составе заявки в соответствии с 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346DBD" w:rsidRP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>2.3 раздела 2 настоящих Правил</w:t>
      </w:r>
      <w:r w:rsid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DBD" w:rsidRDefault="00346DBD" w:rsidP="00B02F9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B02F95">
        <w:t>несоответствие представленных участником отбора заявок требованиям, установленным в объявлении о проведении отбора;</w:t>
      </w:r>
    </w:p>
    <w:p w:rsidR="00346DBD" w:rsidRDefault="00346DBD" w:rsidP="000A6C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6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участником отбора заявки после даты и (или) времени, определенных для подачи заявок в соответствии с подразделом 4.4 настоящего раздела Порядка.</w:t>
      </w:r>
    </w:p>
    <w:p w:rsidR="00B02F95" w:rsidRPr="00BC478B" w:rsidRDefault="00B02F95" w:rsidP="00B02F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результатам рассмотрения уполномоченный орган в установленном порядке готовит: </w:t>
      </w:r>
    </w:p>
    <w:p w:rsidR="00B02F95" w:rsidRPr="00BC478B" w:rsidRDefault="00B02F95" w:rsidP="00B02F95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при отрицательных результатах проверки документов и (или) при отсутствии неиспользованных бюджетных ассигнований для предоставления субсидии - мотивированный отказ заявителю, который может быть обжалован в судебном порядке;</w:t>
      </w:r>
    </w:p>
    <w:p w:rsidR="00B02F95" w:rsidRPr="00BC478B" w:rsidRDefault="00B02F95" w:rsidP="00B02F95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при положительных результатах проверки документов и наличии бюджетных ассигнований для предоставления субсидии – проект Соглашения о </w:t>
      </w:r>
      <w:r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предоставлении субсидии из местного бюджета в целях возмещения части затрат по доставке товаров в отдаленные сельские населенные пункты Приволжского сельского поселения Мышкинского муниципального района в рамках реализации муниципальной программы «Развитие субъектов малого и среднего предпринимательства и потребительского рынка Приволжского сельского поселения на 202_-202_ годы»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– Соглашение) </w:t>
      </w:r>
      <w:r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форме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5138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настоящим Правилам.</w:t>
      </w:r>
    </w:p>
    <w:p w:rsidR="00B02F95" w:rsidRDefault="00B02F95" w:rsidP="00B02F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Информация о принятом решении доводится до юридических лиц или индивидуальных предпринимателей, претендующих на получение субсидии в течение 5</w:t>
      </w:r>
      <w:r w:rsidRPr="00BC478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рабочих</w:t>
      </w:r>
      <w:r w:rsidRPr="00BC478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дней  со дня принятия  решения.</w:t>
      </w:r>
    </w:p>
    <w:p w:rsidR="00700494" w:rsidRPr="00700494" w:rsidRDefault="00700494" w:rsidP="007004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не позднее 1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700494" w:rsidRPr="00700494" w:rsidRDefault="00700494" w:rsidP="007004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формируется автоматически на основании результатов рассмотрения заявок, не позднее 1 рабочего дня со дня его подготовки подписывается усиленной квалифицированной электронной подписью руководителя уполномоченного органа  или уполномоченного им лица в системе «Электронный </w:t>
      </w:r>
      <w:r w:rsidRPr="00700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бюджет» и размещается на едином портале не позднее 1 рабочего дня, следующего за днем подписания указанного протокола.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3613B2" w:rsidRPr="003613B2" w:rsidRDefault="003613B2" w:rsidP="003613B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613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Приложение №1 к Правилам предоставления организациям и (или) индивидуальным предпринимателям, занимающимся доставкой товаров в труднодоступные и отдалённые сельские населённые пункты Приволжского сельского поселения, субсидии на возмещение части затрат по доставке товаров</w:t>
      </w:r>
      <w:r w:rsidR="00991FD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признать утратившим силу.</w:t>
      </w:r>
      <w:bookmarkStart w:id="0" w:name="_GoBack"/>
      <w:bookmarkEnd w:id="0"/>
    </w:p>
    <w:p w:rsidR="00123955" w:rsidRPr="00F56CFA" w:rsidRDefault="00123955" w:rsidP="003613B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Контроль за</w:t>
      </w:r>
      <w:proofErr w:type="gramEnd"/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23955" w:rsidRPr="00F56CFA" w:rsidRDefault="00123955" w:rsidP="003613B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Настоящее постановление подлежит обнародованию.</w:t>
      </w:r>
    </w:p>
    <w:p w:rsidR="00123955" w:rsidRPr="00F56CFA" w:rsidRDefault="00123955" w:rsidP="003613B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Постановление вступает в силу </w:t>
      </w:r>
      <w:r w:rsidR="007004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 дня его</w:t>
      </w: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подписания</w:t>
      </w:r>
      <w:r w:rsidR="007004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распространяется на </w:t>
      </w:r>
      <w:proofErr w:type="gramStart"/>
      <w:r w:rsidR="007004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правоотношения</w:t>
      </w:r>
      <w:proofErr w:type="gramEnd"/>
      <w:r w:rsidR="0070049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возникшие с 1 января 2025 года</w:t>
      </w:r>
      <w:r w:rsidRPr="00F56CF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123955" w:rsidRPr="00123955" w:rsidRDefault="00123955" w:rsidP="003418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23955" w:rsidRP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1D" w:rsidRPr="00123955" w:rsidRDefault="0034181D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55" w:rsidRPr="00123955" w:rsidRDefault="00123955" w:rsidP="0034181D">
      <w:pPr>
        <w:widowControl w:val="0"/>
        <w:tabs>
          <w:tab w:val="left" w:pos="993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5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="003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46B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Пешков</w:t>
      </w:r>
    </w:p>
    <w:p w:rsidR="00123955" w:rsidRPr="00123955" w:rsidRDefault="00123955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23955" w:rsidRDefault="00123955">
      <w:pP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sectPr w:rsidR="001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1380"/>
    <w:multiLevelType w:val="hybridMultilevel"/>
    <w:tmpl w:val="722E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214A"/>
    <w:multiLevelType w:val="multilevel"/>
    <w:tmpl w:val="9D8A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555C6778"/>
    <w:multiLevelType w:val="multilevel"/>
    <w:tmpl w:val="251E65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3F"/>
    <w:rsid w:val="00040DB3"/>
    <w:rsid w:val="000A6C42"/>
    <w:rsid w:val="001028FE"/>
    <w:rsid w:val="00123955"/>
    <w:rsid w:val="001457F7"/>
    <w:rsid w:val="001A3F1B"/>
    <w:rsid w:val="001A52EA"/>
    <w:rsid w:val="001A603E"/>
    <w:rsid w:val="001F2F09"/>
    <w:rsid w:val="0020081D"/>
    <w:rsid w:val="002E3D7A"/>
    <w:rsid w:val="00301A03"/>
    <w:rsid w:val="0032309C"/>
    <w:rsid w:val="0034022E"/>
    <w:rsid w:val="0034181D"/>
    <w:rsid w:val="00346DBD"/>
    <w:rsid w:val="003613B2"/>
    <w:rsid w:val="003D13A4"/>
    <w:rsid w:val="00427BAE"/>
    <w:rsid w:val="004619E4"/>
    <w:rsid w:val="00513838"/>
    <w:rsid w:val="00515444"/>
    <w:rsid w:val="005F5140"/>
    <w:rsid w:val="00610203"/>
    <w:rsid w:val="00675F58"/>
    <w:rsid w:val="00700494"/>
    <w:rsid w:val="00731E18"/>
    <w:rsid w:val="00746BA0"/>
    <w:rsid w:val="00815535"/>
    <w:rsid w:val="008341B7"/>
    <w:rsid w:val="008477BE"/>
    <w:rsid w:val="008A2537"/>
    <w:rsid w:val="00920476"/>
    <w:rsid w:val="00942395"/>
    <w:rsid w:val="00991FD4"/>
    <w:rsid w:val="009D24FD"/>
    <w:rsid w:val="009E1EC4"/>
    <w:rsid w:val="009F07F3"/>
    <w:rsid w:val="00A26125"/>
    <w:rsid w:val="00A97068"/>
    <w:rsid w:val="00B02F95"/>
    <w:rsid w:val="00B11168"/>
    <w:rsid w:val="00B2446E"/>
    <w:rsid w:val="00B24F9C"/>
    <w:rsid w:val="00B84F33"/>
    <w:rsid w:val="00B85D65"/>
    <w:rsid w:val="00B94C20"/>
    <w:rsid w:val="00BC478B"/>
    <w:rsid w:val="00C007B4"/>
    <w:rsid w:val="00C04C5E"/>
    <w:rsid w:val="00C34DC6"/>
    <w:rsid w:val="00CA2C28"/>
    <w:rsid w:val="00CD12F9"/>
    <w:rsid w:val="00CE2993"/>
    <w:rsid w:val="00CF24B8"/>
    <w:rsid w:val="00D27447"/>
    <w:rsid w:val="00D42C76"/>
    <w:rsid w:val="00D46035"/>
    <w:rsid w:val="00D477BE"/>
    <w:rsid w:val="00DD4B93"/>
    <w:rsid w:val="00E22E78"/>
    <w:rsid w:val="00E429B2"/>
    <w:rsid w:val="00E872EF"/>
    <w:rsid w:val="00EF4E53"/>
    <w:rsid w:val="00F56CFA"/>
    <w:rsid w:val="00FB347A"/>
    <w:rsid w:val="00FE443F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0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0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0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990941/257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PC</cp:lastModifiedBy>
  <cp:revision>15</cp:revision>
  <cp:lastPrinted>2025-06-06T05:41:00Z</cp:lastPrinted>
  <dcterms:created xsi:type="dcterms:W3CDTF">2024-06-04T07:19:00Z</dcterms:created>
  <dcterms:modified xsi:type="dcterms:W3CDTF">2025-06-06T05:41:00Z</dcterms:modified>
</cp:coreProperties>
</file>