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0D" w:rsidRPr="00E971BD" w:rsidRDefault="0075630D" w:rsidP="0075630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tab/>
      </w:r>
      <w:bookmarkStart w:id="0" w:name="sub_1000"/>
      <w:r w:rsidRPr="00E971BD">
        <w:rPr>
          <w:rFonts w:ascii="Times New Roman" w:eastAsia="Times New Roman" w:hAnsi="Times New Roman" w:cs="Times New Roman"/>
          <w:b/>
          <w:lang w:eastAsia="ar-SA"/>
        </w:rPr>
        <w:t>АДМИНИСТРАЦИЯ</w:t>
      </w:r>
    </w:p>
    <w:p w:rsidR="0075630D" w:rsidRPr="00E971BD" w:rsidRDefault="0075630D" w:rsidP="0075630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971BD">
        <w:rPr>
          <w:rFonts w:ascii="Times New Roman" w:eastAsia="Times New Roman" w:hAnsi="Times New Roman" w:cs="Times New Roman"/>
          <w:b/>
          <w:lang w:eastAsia="ar-SA"/>
        </w:rPr>
        <w:t xml:space="preserve"> ПРИВОЛЖСКОГО СЕЛЬСКОГО ПОСЕЛЕНИЯ</w:t>
      </w:r>
    </w:p>
    <w:p w:rsidR="0075630D" w:rsidRPr="00E971BD" w:rsidRDefault="0075630D" w:rsidP="0075630D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lang w:eastAsia="ar-SA"/>
        </w:rPr>
      </w:pPr>
    </w:p>
    <w:p w:rsidR="0075630D" w:rsidRPr="00E971BD" w:rsidRDefault="0075630D" w:rsidP="0075630D">
      <w:pPr>
        <w:widowControl/>
        <w:tabs>
          <w:tab w:val="center" w:pos="4677"/>
          <w:tab w:val="left" w:pos="7545"/>
        </w:tabs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 w:rsidRPr="00E971BD">
        <w:rPr>
          <w:rFonts w:ascii="Times New Roman" w:eastAsia="Times New Roman" w:hAnsi="Times New Roman" w:cs="Times New Roman"/>
          <w:b/>
          <w:lang w:eastAsia="ar-SA"/>
        </w:rPr>
        <w:t>ПОСТАНОВЛЕНИЕ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:rsidR="0075630D" w:rsidRPr="00E971BD" w:rsidRDefault="0075630D" w:rsidP="0075630D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75630D" w:rsidRPr="00E971BD" w:rsidRDefault="0075630D" w:rsidP="0075630D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lang w:eastAsia="ar-SA"/>
        </w:rPr>
      </w:pPr>
      <w:r w:rsidRPr="00E971BD">
        <w:rPr>
          <w:rFonts w:ascii="Times New Roman" w:eastAsia="Times New Roman" w:hAnsi="Times New Roman" w:cs="Times New Roman"/>
          <w:lang w:eastAsia="ar-SA"/>
        </w:rPr>
        <w:t xml:space="preserve">от   </w:t>
      </w:r>
      <w:r w:rsidR="00F37A01">
        <w:rPr>
          <w:rFonts w:ascii="Times New Roman" w:eastAsia="Times New Roman" w:hAnsi="Times New Roman" w:cs="Times New Roman"/>
          <w:lang w:eastAsia="ar-SA"/>
        </w:rPr>
        <w:t>20.05.</w:t>
      </w:r>
      <w:r w:rsidRPr="00E971BD">
        <w:rPr>
          <w:rFonts w:ascii="Times New Roman" w:eastAsia="Times New Roman" w:hAnsi="Times New Roman" w:cs="Times New Roman"/>
          <w:lang w:eastAsia="ar-SA"/>
        </w:rPr>
        <w:t>202</w:t>
      </w:r>
      <w:r>
        <w:rPr>
          <w:rFonts w:ascii="Times New Roman" w:eastAsia="Times New Roman" w:hAnsi="Times New Roman" w:cs="Times New Roman"/>
          <w:lang w:eastAsia="ar-SA"/>
        </w:rPr>
        <w:t>5</w:t>
      </w:r>
      <w:r w:rsidRPr="00E971BD">
        <w:rPr>
          <w:rFonts w:ascii="Times New Roman" w:eastAsia="Times New Roman" w:hAnsi="Times New Roman" w:cs="Times New Roman"/>
          <w:lang w:eastAsia="ar-SA"/>
        </w:rPr>
        <w:t xml:space="preserve"> года </w:t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</w:t>
      </w:r>
      <w:r w:rsidR="00F37A01">
        <w:rPr>
          <w:rFonts w:ascii="Times New Roman" w:eastAsia="Times New Roman" w:hAnsi="Times New Roman" w:cs="Times New Roman"/>
          <w:lang w:eastAsia="ar-SA"/>
        </w:rPr>
        <w:t xml:space="preserve">                                            </w:t>
      </w:r>
      <w:bookmarkStart w:id="1" w:name="_GoBack"/>
      <w:bookmarkEnd w:id="1"/>
      <w:r w:rsidRPr="00E971BD">
        <w:rPr>
          <w:rFonts w:ascii="Times New Roman" w:eastAsia="Times New Roman" w:hAnsi="Times New Roman" w:cs="Times New Roman"/>
          <w:lang w:eastAsia="ar-SA"/>
        </w:rPr>
        <w:t xml:space="preserve">  №</w:t>
      </w:r>
      <w:r w:rsidR="00F37A01">
        <w:rPr>
          <w:rFonts w:ascii="Times New Roman" w:eastAsia="Times New Roman" w:hAnsi="Times New Roman" w:cs="Times New Roman"/>
          <w:lang w:eastAsia="ar-SA"/>
        </w:rPr>
        <w:t>77</w:t>
      </w:r>
      <w:r w:rsidRPr="00E971BD">
        <w:rPr>
          <w:rFonts w:ascii="Times New Roman" w:eastAsia="Times New Roman" w:hAnsi="Times New Roman" w:cs="Times New Roman"/>
          <w:lang w:eastAsia="ar-SA"/>
        </w:rPr>
        <w:t xml:space="preserve">                  </w:t>
      </w:r>
    </w:p>
    <w:p w:rsidR="0075630D" w:rsidRPr="00E971BD" w:rsidRDefault="0075630D" w:rsidP="0075630D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  <w:b/>
        </w:rPr>
      </w:pPr>
    </w:p>
    <w:p w:rsidR="0075630D" w:rsidRDefault="0075630D" w:rsidP="0075630D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eastAsia="Calibri"/>
        </w:rPr>
      </w:pPr>
      <w:r>
        <w:rPr>
          <w:rFonts w:eastAsia="Calibri"/>
        </w:rPr>
        <w:t xml:space="preserve">О внесении изменений в Административный регламент </w:t>
      </w:r>
    </w:p>
    <w:p w:rsidR="0075630D" w:rsidRDefault="0075630D" w:rsidP="0075630D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>
        <w:rPr>
          <w:bCs/>
          <w:color w:val="000000"/>
        </w:rPr>
        <w:t>предоставления муниципальной услуги «</w:t>
      </w:r>
      <w:r w:rsidRPr="00764894">
        <w:rPr>
          <w:spacing w:val="2"/>
        </w:rPr>
        <w:t xml:space="preserve">Прием уведомлений </w:t>
      </w:r>
    </w:p>
    <w:p w:rsidR="0075630D" w:rsidRDefault="0075630D" w:rsidP="0075630D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764894">
        <w:rPr>
          <w:spacing w:val="2"/>
        </w:rPr>
        <w:t xml:space="preserve">о планируемом сносе объектов капитального строительства, </w:t>
      </w:r>
    </w:p>
    <w:p w:rsidR="0075630D" w:rsidRDefault="0075630D" w:rsidP="0075630D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764894">
        <w:rPr>
          <w:spacing w:val="2"/>
        </w:rPr>
        <w:t>уведомлений о завершении сноса объектов капитального</w:t>
      </w:r>
    </w:p>
    <w:p w:rsidR="0075630D" w:rsidRDefault="0075630D" w:rsidP="0075630D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Cs/>
          <w:color w:val="000000"/>
        </w:rPr>
      </w:pPr>
      <w:r w:rsidRPr="00764894">
        <w:rPr>
          <w:spacing w:val="2"/>
        </w:rPr>
        <w:t>строительства</w:t>
      </w:r>
      <w:r>
        <w:rPr>
          <w:spacing w:val="2"/>
        </w:rPr>
        <w:t>»</w:t>
      </w:r>
      <w:r>
        <w:rPr>
          <w:bCs/>
          <w:color w:val="000000"/>
        </w:rPr>
        <w:t xml:space="preserve">, </w:t>
      </w:r>
      <w:proofErr w:type="gramStart"/>
      <w:r>
        <w:rPr>
          <w:bCs/>
          <w:color w:val="000000"/>
        </w:rPr>
        <w:t>утвержденный</w:t>
      </w:r>
      <w:proofErr w:type="gramEnd"/>
      <w:r>
        <w:rPr>
          <w:bCs/>
          <w:color w:val="000000"/>
        </w:rPr>
        <w:t xml:space="preserve"> постановлением Администрации </w:t>
      </w:r>
    </w:p>
    <w:p w:rsidR="0075630D" w:rsidRDefault="0075630D" w:rsidP="0075630D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Cs/>
          <w:color w:val="000000"/>
        </w:rPr>
      </w:pPr>
      <w:r>
        <w:rPr>
          <w:bCs/>
          <w:color w:val="000000"/>
        </w:rPr>
        <w:t>Приволжского сельского поселения от 11.07.2022 № 114</w:t>
      </w:r>
    </w:p>
    <w:p w:rsidR="0075630D" w:rsidRPr="00E971BD" w:rsidRDefault="0075630D" w:rsidP="0075630D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color w:val="000000"/>
        </w:rPr>
      </w:pPr>
    </w:p>
    <w:p w:rsidR="0075630D" w:rsidRPr="00E971BD" w:rsidRDefault="0075630D" w:rsidP="0075630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/>
        </w:rPr>
      </w:pPr>
      <w:proofErr w:type="gramStart"/>
      <w:r>
        <w:rPr>
          <w:rFonts w:eastAsia="Calibri"/>
        </w:rPr>
        <w:t>В соответствии с Федеральн</w:t>
      </w:r>
      <w:r>
        <w:t>ым</w:t>
      </w:r>
      <w:r>
        <w:rPr>
          <w:rFonts w:eastAsia="Calibri"/>
        </w:rPr>
        <w:t xml:space="preserve"> закон</w:t>
      </w:r>
      <w:r>
        <w:t>ом</w:t>
      </w:r>
      <w:r>
        <w:rPr>
          <w:rFonts w:eastAsia="Calibri"/>
        </w:rPr>
        <w:t xml:space="preserve"> от 27 июля 2010 года № 210-ФЗ «Об организации предоставления государственных и муниципальных услуг», постановлени</w:t>
      </w:r>
      <w:r>
        <w:t>ем</w:t>
      </w:r>
      <w:r>
        <w:rPr>
          <w:rFonts w:eastAsia="Calibri"/>
        </w:rPr>
        <w:t xml:space="preserve"> Администрации Приволжского сельского поселения от 27 декабря 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t>,</w:t>
      </w:r>
      <w:r w:rsidRPr="00AF2268">
        <w:rPr>
          <w:rFonts w:eastAsia="Calibri"/>
        </w:rPr>
        <w:t xml:space="preserve"> </w:t>
      </w:r>
      <w:r>
        <w:rPr>
          <w:rFonts w:eastAsia="Calibri"/>
        </w:rPr>
        <w:t>в целях приведения нормативных правовых актов в соответствие с</w:t>
      </w:r>
      <w:proofErr w:type="gramEnd"/>
      <w:r>
        <w:rPr>
          <w:rFonts w:eastAsia="Calibri"/>
        </w:rPr>
        <w:t xml:space="preserve"> действующим законодательством, </w:t>
      </w:r>
    </w:p>
    <w:p w:rsidR="0075630D" w:rsidRDefault="0075630D" w:rsidP="0075630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/>
        </w:rPr>
      </w:pPr>
    </w:p>
    <w:p w:rsidR="0075630D" w:rsidRPr="00E971BD" w:rsidRDefault="0075630D" w:rsidP="0075630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/>
        </w:rPr>
      </w:pPr>
      <w:r w:rsidRPr="00E971BD">
        <w:rPr>
          <w:rFonts w:ascii="Times New Roman" w:eastAsia="Calibri" w:hAnsi="Times New Roman" w:cs="Times New Roman"/>
          <w:color w:val="000000"/>
        </w:rPr>
        <w:t>АДМИНИСТРАЦИЯ ПОСТАНОВЛЯЕТ:</w:t>
      </w:r>
    </w:p>
    <w:p w:rsidR="0075630D" w:rsidRPr="00E971BD" w:rsidRDefault="0075630D" w:rsidP="0075630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</w:rPr>
      </w:pPr>
    </w:p>
    <w:p w:rsidR="0075630D" w:rsidRDefault="0075630D" w:rsidP="0075630D">
      <w:pPr>
        <w:pStyle w:val="header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E971BD">
        <w:rPr>
          <w:rFonts w:eastAsia="Calibri"/>
          <w:color w:val="000000"/>
        </w:rPr>
        <w:t>1.</w:t>
      </w:r>
      <w:r w:rsidRPr="00AF2268">
        <w:rPr>
          <w:rFonts w:eastAsia="Calibri"/>
        </w:rPr>
        <w:t xml:space="preserve"> Внести в </w:t>
      </w:r>
      <w:r w:rsidRPr="00AF2268">
        <w:rPr>
          <w:rFonts w:eastAsia="Calibri"/>
          <w:color w:val="000000"/>
        </w:rPr>
        <w:t xml:space="preserve">Административный регламент  </w:t>
      </w:r>
      <w:r w:rsidRPr="00AF2268">
        <w:rPr>
          <w:rFonts w:eastAsia="Calibri"/>
        </w:rPr>
        <w:t>предоставления  муниципальной услуги</w:t>
      </w:r>
      <w:r w:rsidRPr="00AF2268">
        <w:rPr>
          <w:b/>
          <w:bCs/>
        </w:rPr>
        <w:t xml:space="preserve"> </w:t>
      </w:r>
      <w:r>
        <w:rPr>
          <w:bCs/>
          <w:color w:val="000000"/>
        </w:rPr>
        <w:t>«</w:t>
      </w:r>
      <w:r w:rsidRPr="00764894">
        <w:rPr>
          <w:spacing w:val="2"/>
        </w:rPr>
        <w:t xml:space="preserve">Прием уведомлений о планируемом сносе объектов капитального строительства, </w:t>
      </w:r>
    </w:p>
    <w:p w:rsidR="0075630D" w:rsidRPr="00AF2268" w:rsidRDefault="0075630D" w:rsidP="0075630D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764894">
        <w:rPr>
          <w:spacing w:val="2"/>
        </w:rPr>
        <w:t>уведомлений о завершении сноса объектов капитального</w:t>
      </w:r>
      <w:r>
        <w:rPr>
          <w:spacing w:val="2"/>
        </w:rPr>
        <w:t xml:space="preserve"> </w:t>
      </w:r>
      <w:r w:rsidRPr="00764894">
        <w:rPr>
          <w:spacing w:val="2"/>
        </w:rPr>
        <w:t>строительства</w:t>
      </w:r>
      <w:r>
        <w:rPr>
          <w:spacing w:val="2"/>
        </w:rPr>
        <w:t>»</w:t>
      </w:r>
      <w:r>
        <w:rPr>
          <w:bCs/>
          <w:color w:val="000000"/>
        </w:rPr>
        <w:t>, утвержденный постановлением Администрации Приволжского сельского поселения от 11.07.2022 № 114</w:t>
      </w:r>
      <w:r w:rsidRPr="00AF2268">
        <w:rPr>
          <w:rFonts w:eastAsia="Calibri"/>
        </w:rPr>
        <w:t xml:space="preserve"> (далее – Административный регламент) следующие </w:t>
      </w:r>
      <w:r w:rsidRPr="00AF2268">
        <w:t>изменения:</w:t>
      </w:r>
    </w:p>
    <w:p w:rsidR="0075630D" w:rsidRPr="00916E10" w:rsidRDefault="0075630D" w:rsidP="0075630D">
      <w:pPr>
        <w:pStyle w:val="ConsNormal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E10">
        <w:rPr>
          <w:rFonts w:ascii="Times New Roman" w:eastAsia="Calibri" w:hAnsi="Times New Roman" w:cs="Times New Roman"/>
          <w:sz w:val="24"/>
          <w:szCs w:val="24"/>
        </w:rPr>
        <w:t>1) Пункт 1.4 раздела 1 Административного регламента изложить в следующей редакции:</w:t>
      </w:r>
    </w:p>
    <w:p w:rsidR="0075630D" w:rsidRPr="00916E10" w:rsidRDefault="0075630D" w:rsidP="0075630D">
      <w:pPr>
        <w:pStyle w:val="a3"/>
        <w:ind w:left="0"/>
        <w:rPr>
          <w:rFonts w:ascii="Times New Roman" w:eastAsia="Calibri" w:hAnsi="Times New Roman" w:cs="Times New Roman"/>
        </w:rPr>
      </w:pPr>
      <w:r w:rsidRPr="00916E10">
        <w:rPr>
          <w:rFonts w:ascii="Times New Roman" w:eastAsia="Calibri" w:hAnsi="Times New Roman" w:cs="Times New Roman"/>
        </w:rPr>
        <w:t xml:space="preserve">«1.4. </w:t>
      </w:r>
      <w:r w:rsidRPr="00916E10">
        <w:rPr>
          <w:rFonts w:ascii="Times New Roman" w:hAnsi="Times New Roman"/>
        </w:rPr>
        <w:t>Заявителями, имеющими право на получение муниципальной услуги (далее - Заявители), являются застройщик либо технический заказчик (индивидуальный предприниматель или юридическое лицо, заключившие договор подряда на осуществление сноса). От имени Заявителей могут выступать их уполномоченные представители, действующие на основании доверенности, оформленной в установленном законом порядке, а также  у</w:t>
      </w:r>
      <w:r w:rsidRPr="00916E10">
        <w:rPr>
          <w:rFonts w:ascii="Times New Roman" w:eastAsia="Calibri" w:hAnsi="Times New Roman" w:cs="Times New Roman"/>
        </w:rPr>
        <w:t>полномоченный представитель заявителя, указанный в части 2 статьи 5 Феде</w:t>
      </w:r>
      <w:r>
        <w:rPr>
          <w:rFonts w:ascii="Times New Roman" w:eastAsia="Calibri" w:hAnsi="Times New Roman" w:cs="Times New Roman"/>
        </w:rPr>
        <w:t>рального закона от 27.07.2010 №2</w:t>
      </w:r>
      <w:r w:rsidRPr="00916E10">
        <w:rPr>
          <w:rFonts w:ascii="Times New Roman" w:eastAsia="Calibri" w:hAnsi="Times New Roman" w:cs="Times New Roman"/>
        </w:rPr>
        <w:t>10-ФЗ «Об организации предоставления государственных и муниципальных услуг</w:t>
      </w:r>
      <w:proofErr w:type="gramStart"/>
      <w:r w:rsidRPr="00916E10">
        <w:rPr>
          <w:rFonts w:ascii="Times New Roman" w:eastAsia="Calibri" w:hAnsi="Times New Roman" w:cs="Times New Roman"/>
        </w:rPr>
        <w:t>.».</w:t>
      </w:r>
      <w:proofErr w:type="gramEnd"/>
    </w:p>
    <w:p w:rsidR="0075630D" w:rsidRDefault="0075630D" w:rsidP="0075630D">
      <w:pPr>
        <w:pStyle w:val="ConsNormal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В разделе 2  Административного регламента: </w:t>
      </w:r>
    </w:p>
    <w:p w:rsidR="0075630D" w:rsidRDefault="0075630D" w:rsidP="0075630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пункт 2.14 изложить в следующей редакции:</w:t>
      </w:r>
    </w:p>
    <w:p w:rsidR="0075630D" w:rsidRDefault="0075630D" w:rsidP="0075630D">
      <w:pPr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«2.14. </w:t>
      </w:r>
      <w:r>
        <w:rPr>
          <w:rFonts w:ascii="Times New Roman" w:hAnsi="Times New Roman"/>
        </w:rPr>
        <w:t>Максимальный срок ожидания в очереди при обращении о предоставлении муниципальной услуги или получении результата предоставления муниципальной услуги составляет 15 минут в случае обращения заявителя непосредственно в орган, предоставляющий муниципальную услугу или многофункциональный центр ( при наличии заключенного Соглашения)</w:t>
      </w:r>
      <w:proofErr w:type="gramStart"/>
      <w:r>
        <w:rPr>
          <w:rFonts w:ascii="Times New Roman" w:hAnsi="Times New Roman"/>
        </w:rPr>
        <w:t>.»</w:t>
      </w:r>
      <w:proofErr w:type="gramEnd"/>
      <w:r>
        <w:rPr>
          <w:rFonts w:ascii="Times New Roman" w:hAnsi="Times New Roman"/>
        </w:rPr>
        <w:t>;</w:t>
      </w:r>
    </w:p>
    <w:p w:rsidR="0075630D" w:rsidRDefault="0075630D" w:rsidP="0075630D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-абзац первый пункта 2.16 изложить в следующей редакции:</w:t>
      </w:r>
    </w:p>
    <w:p w:rsidR="0075630D" w:rsidRDefault="0075630D" w:rsidP="0075630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A1A">
        <w:rPr>
          <w:rFonts w:ascii="Times New Roman" w:eastAsia="Calibri" w:hAnsi="Times New Roman" w:cs="Times New Roman"/>
          <w:sz w:val="24"/>
          <w:szCs w:val="24"/>
        </w:rPr>
        <w:t xml:space="preserve">«2.16. </w:t>
      </w:r>
      <w:proofErr w:type="gramStart"/>
      <w:r w:rsidRPr="00414A1A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</w:t>
      </w:r>
      <w:r>
        <w:rPr>
          <w:rFonts w:ascii="Times New Roman" w:hAnsi="Times New Roman" w:cs="Times New Roman"/>
          <w:sz w:val="24"/>
          <w:szCs w:val="24"/>
        </w:rPr>
        <w:t xml:space="preserve"> и (или) информации</w:t>
      </w:r>
      <w:r w:rsidRPr="00414A1A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каждой </w:t>
      </w:r>
      <w:r w:rsidRPr="00414A1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5630D" w:rsidRPr="00E971BD" w:rsidRDefault="0075630D" w:rsidP="0075630D">
      <w:pPr>
        <w:suppressAutoHyphens/>
        <w:ind w:firstLine="567"/>
      </w:pPr>
      <w:r>
        <w:rPr>
          <w:rFonts w:ascii="Times New Roman" w:eastAsia="Calibri" w:hAnsi="Times New Roman" w:cs="Times New Roman"/>
          <w:color w:val="000000"/>
        </w:rPr>
        <w:t xml:space="preserve"> 2</w:t>
      </w:r>
      <w:r w:rsidRPr="00E971BD">
        <w:rPr>
          <w:rFonts w:ascii="Times New Roman" w:eastAsia="Calibri" w:hAnsi="Times New Roman" w:cs="Times New Roman"/>
          <w:color w:val="000000"/>
        </w:rPr>
        <w:t>. О</w:t>
      </w:r>
      <w:r>
        <w:rPr>
          <w:rFonts w:ascii="Times New Roman" w:eastAsia="Calibri" w:hAnsi="Times New Roman" w:cs="Times New Roman"/>
          <w:color w:val="000000"/>
        </w:rPr>
        <w:t>бнародовать настоящее постановление и разместить</w:t>
      </w:r>
      <w:r w:rsidRPr="00E971BD">
        <w:rPr>
          <w:rFonts w:ascii="Times New Roman" w:eastAsia="Calibri" w:hAnsi="Times New Roman" w:cs="Times New Roman"/>
          <w:color w:val="000000"/>
        </w:rPr>
        <w:t xml:space="preserve"> на официальном сайте  Администрации  Приволжского сельского поселения</w:t>
      </w:r>
      <w:r w:rsidRPr="00E971BD">
        <w:t xml:space="preserve"> в сети «Интернет». </w:t>
      </w:r>
    </w:p>
    <w:p w:rsidR="0075630D" w:rsidRPr="00E971BD" w:rsidRDefault="0075630D" w:rsidP="0075630D">
      <w:pPr>
        <w:suppressAutoHyphens/>
        <w:ind w:left="-67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3</w:t>
      </w:r>
      <w:r w:rsidRPr="00E971BD">
        <w:rPr>
          <w:rFonts w:ascii="Times New Roman" w:eastAsia="Calibri" w:hAnsi="Times New Roman" w:cs="Times New Roman"/>
          <w:color w:val="000000"/>
        </w:rPr>
        <w:t xml:space="preserve">. </w:t>
      </w:r>
      <w:proofErr w:type="gramStart"/>
      <w:r w:rsidRPr="00E971BD">
        <w:rPr>
          <w:rFonts w:ascii="Times New Roman" w:eastAsia="Calibri" w:hAnsi="Times New Roman" w:cs="Times New Roman"/>
          <w:color w:val="000000"/>
        </w:rPr>
        <w:t>Контроль за</w:t>
      </w:r>
      <w:proofErr w:type="gramEnd"/>
      <w:r w:rsidRPr="00E971BD">
        <w:rPr>
          <w:rFonts w:ascii="Times New Roman" w:eastAsia="Calibri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75630D" w:rsidRPr="00E971BD" w:rsidRDefault="0075630D" w:rsidP="0075630D">
      <w:pPr>
        <w:suppressAutoHyphens/>
        <w:ind w:left="-67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</w:rPr>
        <w:t>4</w:t>
      </w:r>
      <w:r w:rsidRPr="00E971BD">
        <w:rPr>
          <w:rFonts w:ascii="Times New Roman" w:eastAsia="Calibri" w:hAnsi="Times New Roman" w:cs="Times New Roman"/>
          <w:color w:val="000000"/>
        </w:rPr>
        <w:t xml:space="preserve">. Постановление вступает в силу после его официального </w:t>
      </w:r>
      <w:r>
        <w:rPr>
          <w:rFonts w:ascii="Times New Roman" w:eastAsia="Calibri" w:hAnsi="Times New Roman" w:cs="Times New Roman"/>
          <w:color w:val="000000"/>
        </w:rPr>
        <w:t>обнародования</w:t>
      </w:r>
      <w:r w:rsidRPr="00E971BD">
        <w:rPr>
          <w:rFonts w:ascii="Times New Roman" w:eastAsia="Calibri" w:hAnsi="Times New Roman" w:cs="Times New Roman"/>
          <w:color w:val="000000"/>
        </w:rPr>
        <w:t>.</w:t>
      </w:r>
    </w:p>
    <w:p w:rsidR="0075630D" w:rsidRDefault="0075630D" w:rsidP="0075630D">
      <w:pPr>
        <w:ind w:firstLine="0"/>
        <w:rPr>
          <w:lang w:eastAsia="ar-SA"/>
        </w:rPr>
      </w:pPr>
    </w:p>
    <w:p w:rsidR="0075630D" w:rsidRDefault="0075630D" w:rsidP="0075630D">
      <w:pPr>
        <w:ind w:firstLine="0"/>
        <w:rPr>
          <w:lang w:eastAsia="ar-SA"/>
        </w:rPr>
      </w:pPr>
    </w:p>
    <w:p w:rsidR="0075630D" w:rsidRDefault="0075630D" w:rsidP="0075630D">
      <w:pPr>
        <w:ind w:firstLine="0"/>
        <w:rPr>
          <w:lang w:eastAsia="ar-SA"/>
        </w:rPr>
      </w:pPr>
    </w:p>
    <w:p w:rsidR="0075630D" w:rsidRDefault="0075630D" w:rsidP="0075630D">
      <w:pPr>
        <w:ind w:firstLine="0"/>
        <w:rPr>
          <w:lang w:eastAsia="ar-SA"/>
        </w:rPr>
      </w:pPr>
    </w:p>
    <w:p w:rsidR="0075630D" w:rsidRPr="00E971BD" w:rsidRDefault="0075630D" w:rsidP="0075630D">
      <w:pPr>
        <w:ind w:firstLine="0"/>
        <w:rPr>
          <w:lang w:eastAsia="ar-SA"/>
        </w:rPr>
      </w:pPr>
      <w:r w:rsidRPr="00E971BD">
        <w:rPr>
          <w:lang w:eastAsia="ar-SA"/>
        </w:rPr>
        <w:t xml:space="preserve">Глава </w:t>
      </w:r>
      <w:bookmarkStart w:id="2" w:name="Par82"/>
      <w:bookmarkEnd w:id="0"/>
      <w:bookmarkEnd w:id="2"/>
      <w:proofErr w:type="gramStart"/>
      <w:r w:rsidRPr="00E971BD">
        <w:rPr>
          <w:lang w:eastAsia="ar-SA"/>
        </w:rPr>
        <w:t>Приволжского</w:t>
      </w:r>
      <w:proofErr w:type="gramEnd"/>
      <w:r w:rsidRPr="00E971BD">
        <w:rPr>
          <w:lang w:eastAsia="ar-SA"/>
        </w:rPr>
        <w:t xml:space="preserve"> </w:t>
      </w:r>
    </w:p>
    <w:p w:rsidR="0075630D" w:rsidRDefault="0075630D" w:rsidP="0075630D">
      <w:pPr>
        <w:ind w:firstLine="0"/>
      </w:pPr>
      <w:r w:rsidRPr="00E971BD">
        <w:rPr>
          <w:lang w:eastAsia="ar-SA"/>
        </w:rPr>
        <w:t xml:space="preserve">сельского поселения                                </w:t>
      </w:r>
      <w:r>
        <w:rPr>
          <w:lang w:eastAsia="ar-SA"/>
        </w:rPr>
        <w:t xml:space="preserve">         </w:t>
      </w:r>
      <w:r w:rsidRPr="00E971BD">
        <w:rPr>
          <w:lang w:eastAsia="ar-SA"/>
        </w:rPr>
        <w:t xml:space="preserve">      </w:t>
      </w:r>
      <w:r>
        <w:rPr>
          <w:lang w:eastAsia="ar-SA"/>
        </w:rPr>
        <w:t>А.В. Пешков</w:t>
      </w:r>
    </w:p>
    <w:p w:rsidR="009E02C6" w:rsidRDefault="009E02C6" w:rsidP="0075630D">
      <w:pPr>
        <w:tabs>
          <w:tab w:val="left" w:pos="4110"/>
        </w:tabs>
      </w:pPr>
    </w:p>
    <w:sectPr w:rsidR="009E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9D"/>
    <w:rsid w:val="006D129D"/>
    <w:rsid w:val="0075630D"/>
    <w:rsid w:val="009E02C6"/>
    <w:rsid w:val="00F3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30D"/>
    <w:pPr>
      <w:ind w:left="720"/>
      <w:contextualSpacing/>
    </w:pPr>
  </w:style>
  <w:style w:type="paragraph" w:customStyle="1" w:styleId="ConsNormal">
    <w:name w:val="ConsNormal"/>
    <w:rsid w:val="007563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ertext">
    <w:name w:val="headertext"/>
    <w:basedOn w:val="a"/>
    <w:rsid w:val="00756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30D"/>
    <w:pPr>
      <w:ind w:left="720"/>
      <w:contextualSpacing/>
    </w:pPr>
  </w:style>
  <w:style w:type="paragraph" w:customStyle="1" w:styleId="ConsNormal">
    <w:name w:val="ConsNormal"/>
    <w:rsid w:val="007563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ertext">
    <w:name w:val="headertext"/>
    <w:basedOn w:val="a"/>
    <w:rsid w:val="00756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cp:lastPrinted>2025-05-20T06:45:00Z</cp:lastPrinted>
  <dcterms:created xsi:type="dcterms:W3CDTF">2025-05-05T11:19:00Z</dcterms:created>
  <dcterms:modified xsi:type="dcterms:W3CDTF">2025-05-20T06:45:00Z</dcterms:modified>
</cp:coreProperties>
</file>