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A" w:rsidRPr="002570EA" w:rsidRDefault="002570EA" w:rsidP="002570E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570EA">
        <w:rPr>
          <w:b/>
          <w:bCs/>
          <w:color w:val="333333"/>
          <w:sz w:val="28"/>
          <w:szCs w:val="28"/>
        </w:rPr>
        <w:t>В Ярославской области суд поддержал требования природоохранной прокуратуры и постановил признать отсутствующим право собственности на земельные участки, их части, расположенные в 1 поясе зоны санитарной охраны поверхностного источника питьевого водоснабжения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 xml:space="preserve">Ярославской межрайонной природоохранной прокуратурой по обращению гражданина проведена </w:t>
      </w:r>
      <w:bookmarkStart w:id="0" w:name="_GoBack"/>
      <w:bookmarkEnd w:id="0"/>
      <w:r w:rsidRPr="002570EA">
        <w:rPr>
          <w:color w:val="333333"/>
          <w:sz w:val="28"/>
          <w:szCs w:val="28"/>
        </w:rPr>
        <w:t>проверка соблюдения требований водного и санитарно-эпидемиологического законодательства.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Установлено, что в районе города Тутаев Ярославской области в нарушение закона в границах I пояса зоны санитарной охраны поверхностного источника питьевого и хозяйственно-бытового водоснабжения образованы и поставлены на кадастровый учет земельные участки, что при их использовании может негативно отразиться на состоянии водоема.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В зонах санитарной охраны водозаборов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запрещается или ограничивается.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2570EA">
        <w:rPr>
          <w:color w:val="333333"/>
          <w:sz w:val="28"/>
          <w:szCs w:val="28"/>
        </w:rPr>
        <w:t>Тутаевским</w:t>
      </w:r>
      <w:proofErr w:type="spellEnd"/>
      <w:r w:rsidRPr="002570EA">
        <w:rPr>
          <w:color w:val="333333"/>
          <w:sz w:val="28"/>
          <w:szCs w:val="28"/>
        </w:rPr>
        <w:t xml:space="preserve"> городским судом Ярославской области требования природоохранного прокурора удовлетворены в полном объеме. Право собственности на земельные участки в части их наложения на </w:t>
      </w:r>
      <w:proofErr w:type="spellStart"/>
      <w:r w:rsidRPr="002570EA">
        <w:rPr>
          <w:color w:val="333333"/>
          <w:sz w:val="28"/>
          <w:szCs w:val="28"/>
        </w:rPr>
        <w:t>террииорию</w:t>
      </w:r>
      <w:proofErr w:type="spellEnd"/>
      <w:r w:rsidRPr="002570EA">
        <w:rPr>
          <w:color w:val="333333"/>
          <w:sz w:val="28"/>
          <w:szCs w:val="28"/>
        </w:rPr>
        <w:t xml:space="preserve"> 1 пояса зоны санитарной охраны признано отсутствующим.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Устранение нарушений закона, внесение изменений в ЕГРН о границах участков, снятии с кадастрового учета находится на контроле прокуратуры.</w:t>
      </w:r>
    </w:p>
    <w:p w:rsidR="002F5DF9" w:rsidRDefault="00F17796"/>
    <w:sectPr w:rsidR="002F5DF9" w:rsidSect="002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0EA"/>
    <w:rsid w:val="002570EA"/>
    <w:rsid w:val="0027395C"/>
    <w:rsid w:val="00301D9E"/>
    <w:rsid w:val="003C627D"/>
    <w:rsid w:val="00F1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0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2025-05-14T06:39:00Z</dcterms:created>
  <dcterms:modified xsi:type="dcterms:W3CDTF">2025-05-14T06:39:00Z</dcterms:modified>
</cp:coreProperties>
</file>