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AE0FDC" w:rsidRDefault="00AE0FDC" w:rsidP="00AE0FDC">
      <w:pPr>
        <w:spacing w:before="120"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АНОНС </w:t>
      </w:r>
      <w:r w:rsidRPr="00AE0FDC">
        <w:rPr>
          <w:rFonts w:ascii="Segoe UI" w:hAnsi="Segoe UI" w:cs="Segoe UI"/>
          <w:b/>
          <w:sz w:val="24"/>
          <w:szCs w:val="24"/>
        </w:rPr>
        <w:t>ВЕБИНАР</w:t>
      </w:r>
      <w:r>
        <w:rPr>
          <w:rFonts w:ascii="Segoe UI" w:hAnsi="Segoe UI" w:cs="Segoe UI"/>
          <w:b/>
          <w:sz w:val="24"/>
          <w:szCs w:val="24"/>
        </w:rPr>
        <w:t>А</w:t>
      </w:r>
      <w:r w:rsidRPr="00AE0FDC">
        <w:rPr>
          <w:rFonts w:ascii="Segoe UI" w:hAnsi="Segoe UI" w:cs="Segoe UI"/>
          <w:b/>
          <w:sz w:val="24"/>
          <w:szCs w:val="24"/>
        </w:rPr>
        <w:t xml:space="preserve"> «</w:t>
      </w:r>
      <w:r w:rsidRPr="00AE0FDC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ТЕРРИТОРИЯ ОБЪЕКТОВ КУЛЬТУРНОГО НАСЛЕДИЯ: ВНОСИМ В ЕГРН</w:t>
      </w:r>
      <w:r w:rsidRPr="00AE0FDC">
        <w:rPr>
          <w:rFonts w:ascii="Segoe UI" w:hAnsi="Segoe UI" w:cs="Segoe UI"/>
          <w:b/>
          <w:sz w:val="24"/>
          <w:szCs w:val="24"/>
        </w:rPr>
        <w:t>»</w:t>
      </w:r>
    </w:p>
    <w:p w:rsidR="00AE0FDC" w:rsidRPr="00AE0FDC" w:rsidRDefault="00AE0FDC" w:rsidP="00AE0FDC">
      <w:pPr>
        <w:spacing w:before="120"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AE0FDC" w:rsidRPr="00AE0FDC" w:rsidRDefault="00AE0FDC" w:rsidP="00AE0FD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AE0FDC">
        <w:rPr>
          <w:rFonts w:ascii="Segoe UI" w:hAnsi="Segoe UI" w:cs="Segoe UI"/>
          <w:sz w:val="24"/>
          <w:szCs w:val="24"/>
        </w:rPr>
        <w:t>23 августа в 15:00 (</w:t>
      </w:r>
      <w:proofErr w:type="spellStart"/>
      <w:proofErr w:type="gramStart"/>
      <w:r w:rsidRPr="00AE0FDC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AE0FDC">
        <w:rPr>
          <w:rFonts w:ascii="Segoe UI" w:hAnsi="Segoe UI" w:cs="Segoe UI"/>
          <w:sz w:val="24"/>
          <w:szCs w:val="24"/>
        </w:rPr>
        <w:t xml:space="preserve">) состоится </w:t>
      </w:r>
      <w:proofErr w:type="spellStart"/>
      <w:r w:rsidRPr="00AE0FDC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AE0FDC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r w:rsidRPr="00AE0FDC">
        <w:rPr>
          <w:rFonts w:ascii="Segoe UI" w:hAnsi="Segoe UI" w:cs="Segoe UI"/>
          <w:sz w:val="24"/>
          <w:szCs w:val="24"/>
        </w:rPr>
        <w:t>«</w:t>
      </w:r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>Территория объектов культурного наследия: вносим в ЕГРН</w:t>
      </w:r>
      <w:r w:rsidRPr="00AE0FDC">
        <w:rPr>
          <w:rFonts w:ascii="Segoe UI" w:hAnsi="Segoe UI" w:cs="Segoe UI"/>
          <w:sz w:val="24"/>
          <w:szCs w:val="24"/>
        </w:rPr>
        <w:t xml:space="preserve">». </w:t>
      </w:r>
      <w:bookmarkEnd w:id="0"/>
      <w:r w:rsidRPr="00AE0FDC">
        <w:rPr>
          <w:rFonts w:ascii="Segoe UI" w:hAnsi="Segoe UI" w:cs="Segoe UI"/>
          <w:sz w:val="24"/>
          <w:szCs w:val="24"/>
        </w:rPr>
        <w:t xml:space="preserve">Эксперты филиала </w:t>
      </w:r>
      <w:proofErr w:type="spellStart"/>
      <w:r w:rsidRPr="00AE0FDC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AE0FDC">
        <w:rPr>
          <w:rFonts w:ascii="Segoe UI" w:hAnsi="Segoe UI" w:cs="Segoe UI"/>
          <w:sz w:val="24"/>
          <w:szCs w:val="24"/>
        </w:rPr>
        <w:t xml:space="preserve"> по Астраханской области расскажут об особенностях внесения в реестр недвижимости </w:t>
      </w:r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>территорий объектов культурного наследия</w:t>
      </w:r>
      <w:r w:rsidRPr="00AE0FDC">
        <w:rPr>
          <w:rFonts w:ascii="Segoe UI" w:hAnsi="Segoe UI" w:cs="Segoe UI"/>
          <w:sz w:val="24"/>
          <w:szCs w:val="24"/>
        </w:rPr>
        <w:t>.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Calibri" w:hAnsi="Segoe UI" w:cs="Segoe UI"/>
          <w:sz w:val="24"/>
          <w:szCs w:val="24"/>
        </w:rPr>
        <w:t xml:space="preserve">     </w:t>
      </w:r>
      <w:r w:rsidRPr="00AE0FDC">
        <w:rPr>
          <w:rFonts w:ascii="Segoe UI" w:eastAsia="Calibri" w:hAnsi="Segoe UI" w:cs="Segoe UI"/>
          <w:sz w:val="24"/>
          <w:szCs w:val="24"/>
        </w:rPr>
        <w:t xml:space="preserve">На </w:t>
      </w:r>
      <w:proofErr w:type="spellStart"/>
      <w:r w:rsidRPr="00AE0FDC">
        <w:rPr>
          <w:rFonts w:ascii="Segoe UI" w:eastAsia="Calibri" w:hAnsi="Segoe UI" w:cs="Segoe UI"/>
          <w:sz w:val="24"/>
          <w:szCs w:val="24"/>
        </w:rPr>
        <w:t>вебинаре</w:t>
      </w:r>
      <w:proofErr w:type="spellEnd"/>
      <w:r w:rsidRPr="00AE0FDC">
        <w:rPr>
          <w:rFonts w:ascii="Segoe UI" w:eastAsia="Calibri" w:hAnsi="Segoe UI" w:cs="Segoe UI"/>
          <w:sz w:val="24"/>
          <w:szCs w:val="24"/>
        </w:rPr>
        <w:t xml:space="preserve"> вы услышите ответы на самые актуальные вопросы. Те, которые возникают при подготовке </w:t>
      </w:r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>к внесению сведений о территории объекта культурного наследия.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    </w:t>
      </w:r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 xml:space="preserve">Мы с вами разберем нюансы </w:t>
      </w:r>
      <w:r w:rsidRPr="00AE0FDC">
        <w:rPr>
          <w:rFonts w:ascii="Segoe UI" w:hAnsi="Segoe UI" w:cs="Segoe UI"/>
          <w:sz w:val="24"/>
          <w:szCs w:val="24"/>
        </w:rPr>
        <w:t xml:space="preserve">формирования ZIP-архива для </w:t>
      </w:r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>территории объекта культурного наследия.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    </w:t>
      </w:r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 xml:space="preserve">Плюс на </w:t>
      </w:r>
      <w:proofErr w:type="spellStart"/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>вебинаре</w:t>
      </w:r>
      <w:proofErr w:type="spellEnd"/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 xml:space="preserve"> мы рассмотрим</w:t>
      </w:r>
      <w:r w:rsidRPr="00AE0FDC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что уполномоченные органы государственной власти проверяют в </w:t>
      </w:r>
      <w:r w:rsidRPr="00AE0FDC">
        <w:rPr>
          <w:rFonts w:ascii="Segoe UI" w:eastAsia="Times New Roman" w:hAnsi="Segoe UI" w:cs="Segoe UI"/>
          <w:bCs/>
          <w:sz w:val="24"/>
          <w:szCs w:val="24"/>
          <w:lang w:val="en-US" w:eastAsia="ru-RU"/>
        </w:rPr>
        <w:t>XML</w:t>
      </w:r>
      <w:r w:rsidRPr="00AE0FDC">
        <w:rPr>
          <w:rFonts w:ascii="Segoe UI" w:eastAsia="Times New Roman" w:hAnsi="Segoe UI" w:cs="Segoe UI"/>
          <w:bCs/>
          <w:sz w:val="24"/>
          <w:szCs w:val="24"/>
          <w:lang w:eastAsia="ru-RU"/>
        </w:rPr>
        <w:t>-документах о территории объекта культурного наследия.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AE0FDC">
        <w:rPr>
          <w:rFonts w:ascii="Segoe UI" w:eastAsia="Times New Roman" w:hAnsi="Segoe UI" w:cs="Segoe UI"/>
          <w:bCs/>
          <w:sz w:val="24"/>
          <w:szCs w:val="24"/>
          <w:lang w:eastAsia="ru-RU"/>
        </w:rPr>
        <w:t>И у вас, наконец, возникнет понимание, что считать полным комплектом документов.</w:t>
      </w:r>
    </w:p>
    <w:p w:rsidR="00AE0FDC" w:rsidRPr="00AE0FDC" w:rsidRDefault="00AE0FDC" w:rsidP="00AE0FD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    </w:t>
      </w:r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 xml:space="preserve">Благодаря участию в </w:t>
      </w:r>
      <w:proofErr w:type="spellStart"/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>вебинаре</w:t>
      </w:r>
      <w:proofErr w:type="spellEnd"/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 xml:space="preserve"> вы решите типичные проблемы, которые возникают, когда вы формируете </w:t>
      </w:r>
      <w:r w:rsidRPr="00AE0FDC">
        <w:rPr>
          <w:rFonts w:ascii="Segoe UI" w:eastAsia="Times New Roman" w:hAnsi="Segoe UI" w:cs="Segoe UI"/>
          <w:sz w:val="24"/>
          <w:szCs w:val="24"/>
          <w:lang w:val="en-US" w:eastAsia="ru-RU"/>
        </w:rPr>
        <w:t>ZIP</w:t>
      </w:r>
      <w:r w:rsidRPr="00AE0FDC">
        <w:rPr>
          <w:rFonts w:ascii="Segoe UI" w:eastAsia="Times New Roman" w:hAnsi="Segoe UI" w:cs="Segoe UI"/>
          <w:sz w:val="24"/>
          <w:szCs w:val="24"/>
          <w:lang w:eastAsia="ru-RU"/>
        </w:rPr>
        <w:t xml:space="preserve">-архив и </w:t>
      </w:r>
      <w:r w:rsidRPr="00AE0FDC">
        <w:rPr>
          <w:rFonts w:ascii="Segoe UI" w:hAnsi="Segoe UI" w:cs="Segoe UI"/>
          <w:bCs/>
          <w:sz w:val="24"/>
          <w:szCs w:val="24"/>
        </w:rPr>
        <w:t>заполняете обязательные элементы в XML-файлах.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E0FDC">
        <w:rPr>
          <w:rFonts w:ascii="Segoe UI" w:hAnsi="Segoe UI" w:cs="Segoe UI"/>
          <w:sz w:val="24"/>
          <w:szCs w:val="24"/>
        </w:rPr>
        <w:t>Наши лекторы: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E0FDC">
        <w:rPr>
          <w:rFonts w:ascii="Segoe UI" w:hAnsi="Segoe UI" w:cs="Segoe UI"/>
          <w:sz w:val="24"/>
          <w:szCs w:val="24"/>
        </w:rPr>
        <w:t>– Любовь Донская, ведущий технолог отдела обеспечения ведения ЕГРН;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E0FDC">
        <w:rPr>
          <w:rFonts w:ascii="Segoe UI" w:hAnsi="Segoe UI" w:cs="Segoe UI"/>
          <w:sz w:val="24"/>
          <w:szCs w:val="24"/>
        </w:rPr>
        <w:t>– Ольга Савельева, начальник отдела нормализации баз данных и инфраструктуры пространственных данных.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 w:rsidRPr="00AE0FDC">
        <w:rPr>
          <w:rFonts w:ascii="Segoe UI" w:hAnsi="Segoe UI" w:cs="Segoe UI"/>
          <w:i/>
          <w:sz w:val="24"/>
          <w:szCs w:val="24"/>
        </w:rPr>
        <w:t xml:space="preserve">Продолжительность – не более 90 минут, стоимость </w:t>
      </w:r>
      <w:proofErr w:type="spellStart"/>
      <w:r w:rsidRPr="00AE0FDC">
        <w:rPr>
          <w:rFonts w:ascii="Segoe UI" w:hAnsi="Segoe UI" w:cs="Segoe UI"/>
          <w:i/>
          <w:sz w:val="24"/>
          <w:szCs w:val="24"/>
        </w:rPr>
        <w:t>вебинара</w:t>
      </w:r>
      <w:proofErr w:type="spellEnd"/>
      <w:r w:rsidRPr="00AE0FDC">
        <w:rPr>
          <w:rFonts w:ascii="Segoe UI" w:hAnsi="Segoe UI" w:cs="Segoe UI"/>
          <w:i/>
          <w:sz w:val="24"/>
          <w:szCs w:val="24"/>
        </w:rPr>
        <w:t xml:space="preserve"> – 1000 руб.</w:t>
      </w:r>
    </w:p>
    <w:p w:rsidR="00AE0FDC" w:rsidRPr="00AE0FDC" w:rsidRDefault="00AE0FDC" w:rsidP="00AE0FDC">
      <w:pPr>
        <w:spacing w:after="0" w:line="240" w:lineRule="auto"/>
        <w:jc w:val="both"/>
        <w:rPr>
          <w:rStyle w:val="a4"/>
          <w:rFonts w:ascii="Segoe UI" w:hAnsi="Segoe UI" w:cs="Segoe UI"/>
          <w:color w:val="auto"/>
          <w:sz w:val="24"/>
          <w:szCs w:val="24"/>
        </w:rPr>
      </w:pPr>
      <w:r w:rsidRPr="00AE0FDC">
        <w:rPr>
          <w:rFonts w:ascii="Segoe UI" w:hAnsi="Segoe UI" w:cs="Segoe UI"/>
          <w:sz w:val="24"/>
          <w:szCs w:val="24"/>
        </w:rPr>
        <w:t xml:space="preserve">Свои вопросы вы можете направить заранее на </w:t>
      </w:r>
      <w:hyperlink r:id="rId7" w:history="1">
        <w:r w:rsidRPr="00AE0FDC">
          <w:rPr>
            <w:rStyle w:val="a4"/>
            <w:rFonts w:ascii="Segoe UI" w:hAnsi="Segoe UI" w:cs="Segoe UI"/>
            <w:color w:val="auto"/>
            <w:sz w:val="24"/>
            <w:szCs w:val="24"/>
            <w:lang w:val="en-US"/>
          </w:rPr>
          <w:t>l</w:t>
        </w:r>
        <w:r w:rsidRPr="00AE0FDC">
          <w:rPr>
            <w:rStyle w:val="a4"/>
            <w:rFonts w:ascii="Segoe UI" w:hAnsi="Segoe UI" w:cs="Segoe UI"/>
            <w:color w:val="auto"/>
            <w:sz w:val="24"/>
            <w:szCs w:val="24"/>
          </w:rPr>
          <w:t>_</w:t>
        </w:r>
        <w:r w:rsidRPr="00AE0FDC">
          <w:rPr>
            <w:rStyle w:val="a4"/>
            <w:rFonts w:ascii="Segoe UI" w:hAnsi="Segoe UI" w:cs="Segoe UI"/>
            <w:color w:val="auto"/>
            <w:sz w:val="24"/>
            <w:szCs w:val="24"/>
            <w:lang w:val="en-US"/>
          </w:rPr>
          <w:t>donskaya</w:t>
        </w:r>
        <w:r w:rsidRPr="00AE0FDC">
          <w:rPr>
            <w:rStyle w:val="a4"/>
            <w:rFonts w:ascii="Segoe UI" w:hAnsi="Segoe UI" w:cs="Segoe UI"/>
            <w:color w:val="auto"/>
            <w:sz w:val="24"/>
            <w:szCs w:val="24"/>
          </w:rPr>
          <w:t>@30.</w:t>
        </w:r>
        <w:r w:rsidRPr="00AE0FDC">
          <w:rPr>
            <w:rStyle w:val="a4"/>
            <w:rFonts w:ascii="Segoe UI" w:hAnsi="Segoe UI" w:cs="Segoe UI"/>
            <w:color w:val="auto"/>
            <w:sz w:val="24"/>
            <w:szCs w:val="24"/>
            <w:lang w:val="en-US"/>
          </w:rPr>
          <w:t>kadastr</w:t>
        </w:r>
        <w:r w:rsidRPr="00AE0FDC">
          <w:rPr>
            <w:rStyle w:val="a4"/>
            <w:rFonts w:ascii="Segoe UI" w:hAnsi="Segoe UI" w:cs="Segoe UI"/>
            <w:color w:val="auto"/>
            <w:sz w:val="24"/>
            <w:szCs w:val="24"/>
          </w:rPr>
          <w:t>.</w:t>
        </w:r>
        <w:proofErr w:type="spellStart"/>
        <w:r w:rsidRPr="00AE0FDC">
          <w:rPr>
            <w:rStyle w:val="a4"/>
            <w:rFonts w:ascii="Segoe UI" w:hAnsi="Segoe UI" w:cs="Segoe UI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E0FDC" w:rsidRPr="00AE0FDC" w:rsidRDefault="00AE0FDC" w:rsidP="00AE0FDC">
      <w:pPr>
        <w:pStyle w:val="af"/>
        <w:spacing w:line="276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    </w:t>
      </w:r>
      <w:r w:rsidRPr="00AE0FDC">
        <w:rPr>
          <w:rFonts w:ascii="Segoe UI" w:hAnsi="Segoe UI" w:cs="Segoe UI"/>
          <w:sz w:val="24"/>
        </w:rPr>
        <w:t>Для участия в данном мероприятии необходимо подать заявку на участие по адресу электронной почты l_donskaya@30.kadastr.ru</w:t>
      </w:r>
    </w:p>
    <w:p w:rsidR="00AE0FDC" w:rsidRPr="00AE0FDC" w:rsidRDefault="00AE0FDC" w:rsidP="00AE0FDC">
      <w:pPr>
        <w:pStyle w:val="af"/>
        <w:spacing w:line="276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    </w:t>
      </w:r>
      <w:r w:rsidRPr="00AE0FDC">
        <w:rPr>
          <w:rFonts w:ascii="Segoe UI" w:hAnsi="Segoe UI" w:cs="Segoe UI"/>
          <w:sz w:val="24"/>
        </w:rPr>
        <w:t>Оплату необходимо производить на лицевой счет Филиала не позднее, чем за 1 календарный день до начала оказания услуги. Документ</w:t>
      </w:r>
      <w:r>
        <w:rPr>
          <w:rFonts w:ascii="Segoe UI" w:hAnsi="Segoe UI" w:cs="Segoe UI"/>
          <w:sz w:val="24"/>
        </w:rPr>
        <w:t xml:space="preserve">, подтверждающий оплату услуги, </w:t>
      </w:r>
      <w:r w:rsidRPr="00AE0FDC">
        <w:rPr>
          <w:rFonts w:ascii="Segoe UI" w:hAnsi="Segoe UI" w:cs="Segoe UI"/>
          <w:sz w:val="24"/>
        </w:rPr>
        <w:t>необходимо направить на адрес электронной почты l_donskaya@30.kadastr.ru.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E0FDC">
        <w:rPr>
          <w:rFonts w:ascii="Segoe UI" w:hAnsi="Segoe UI" w:cs="Segoe UI"/>
          <w:sz w:val="24"/>
          <w:szCs w:val="24"/>
        </w:rPr>
        <w:t>Подключайтесь – будет интересно!</w:t>
      </w:r>
    </w:p>
    <w:p w:rsidR="00AE0FDC" w:rsidRPr="00AE0FDC" w:rsidRDefault="00AE0FDC" w:rsidP="00AE0FD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A37AEC" w:rsidRPr="00A37AEC" w:rsidRDefault="00A37AEC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3B710E" w:rsidRDefault="003B710E" w:rsidP="00A37AEC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D02AB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90B1F"/>
    <w:rsid w:val="005B265F"/>
    <w:rsid w:val="00631B8E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37AEC"/>
    <w:rsid w:val="00A9186F"/>
    <w:rsid w:val="00AA5F9B"/>
    <w:rsid w:val="00AD5519"/>
    <w:rsid w:val="00AD75FD"/>
    <w:rsid w:val="00AE0FDC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AE0F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_donskaya@30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66</cp:revision>
  <cp:lastPrinted>2023-08-22T09:10:00Z</cp:lastPrinted>
  <dcterms:created xsi:type="dcterms:W3CDTF">2022-01-21T12:00:00Z</dcterms:created>
  <dcterms:modified xsi:type="dcterms:W3CDTF">2023-08-22T12:16:00Z</dcterms:modified>
</cp:coreProperties>
</file>