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39" w:rsidRPr="00650C39" w:rsidRDefault="00650C39" w:rsidP="00650C39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0C39">
        <w:rPr>
          <w:rFonts w:ascii="Times New Roman" w:hAnsi="Times New Roman" w:cs="Times New Roman"/>
          <w:b/>
          <w:bCs/>
          <w:sz w:val="28"/>
          <w:szCs w:val="28"/>
        </w:rPr>
        <w:t>В Ярославской области по требованию природоохранного прокурора должностное лицо учреждения привлечено к административной ответственности за несвоевременное размещение обязательных сведений в Единой информационной системе</w:t>
      </w:r>
      <w:proofErr w:type="gramEnd"/>
    </w:p>
    <w:p w:rsidR="00650C39" w:rsidRPr="00650C39" w:rsidRDefault="00650C39" w:rsidP="00650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0C39">
        <w:rPr>
          <w:rFonts w:ascii="Times New Roman" w:hAnsi="Times New Roman" w:cs="Times New Roman"/>
          <w:sz w:val="28"/>
          <w:szCs w:val="28"/>
        </w:rPr>
        <w:t>Ярославская межрайонная природоохранная прокуратура провела проверку исполнения законодательства Российской Федерации в сфере осуществления закупок товаров, работ, услуг отдельными видами юридических лиц.</w:t>
      </w:r>
    </w:p>
    <w:p w:rsidR="00650C39" w:rsidRPr="00650C39" w:rsidRDefault="00650C39" w:rsidP="00650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0C39">
        <w:rPr>
          <w:rFonts w:ascii="Times New Roman" w:hAnsi="Times New Roman" w:cs="Times New Roman"/>
          <w:sz w:val="28"/>
          <w:szCs w:val="28"/>
        </w:rPr>
        <w:t>Установлено, что государственным бюджетным учреждением Ярославской области «Центр охраны окружающей среды» в Единой информационной системе несвоевременно размещались обязательные к опубликованию отчеты о количестве и общей стоимости договоров, заключенных по результатам закупки у единственного поставщика, а также информации о заключении таких договоров.</w:t>
      </w:r>
    </w:p>
    <w:p w:rsidR="00650C39" w:rsidRPr="00650C39" w:rsidRDefault="00650C39" w:rsidP="00650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0C39">
        <w:rPr>
          <w:rFonts w:ascii="Times New Roman" w:hAnsi="Times New Roman" w:cs="Times New Roman"/>
          <w:sz w:val="28"/>
          <w:szCs w:val="28"/>
        </w:rPr>
        <w:t>По постановлению природоохранного прокурора Управлением Федеральной антимонопольной службы по Ярославской области контрактный управляющий учреждения привлечен к административной ответственности, предусмотренной частью 4 статьи 7.32.3 КоАП РФ (нарушение порядка осуществления закупки товаров, работ, услуг отдельными видами юридических лиц).</w:t>
      </w:r>
    </w:p>
    <w:p w:rsidR="00650C39" w:rsidRPr="00650C39" w:rsidRDefault="00650C39" w:rsidP="00650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0C39">
        <w:rPr>
          <w:rFonts w:ascii="Times New Roman" w:hAnsi="Times New Roman" w:cs="Times New Roman"/>
          <w:sz w:val="28"/>
          <w:szCs w:val="28"/>
        </w:rPr>
        <w:t>В целях устранения нарушений в адрес руководителя государственного учреждения внесено представление.</w:t>
      </w:r>
    </w:p>
    <w:bookmarkEnd w:id="0"/>
    <w:p w:rsidR="00512F05" w:rsidRDefault="00701DE3"/>
    <w:sectPr w:rsidR="00512F05" w:rsidSect="00C3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E0"/>
    <w:rsid w:val="003D1BA8"/>
    <w:rsid w:val="005F4CD0"/>
    <w:rsid w:val="00650C39"/>
    <w:rsid w:val="00701DE3"/>
    <w:rsid w:val="008A0711"/>
    <w:rsid w:val="009236BC"/>
    <w:rsid w:val="00C32D9F"/>
    <w:rsid w:val="00D227A0"/>
    <w:rsid w:val="00E9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6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9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5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0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2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Михаил</cp:lastModifiedBy>
  <cp:revision>2</cp:revision>
  <dcterms:created xsi:type="dcterms:W3CDTF">2023-08-18T09:57:00Z</dcterms:created>
  <dcterms:modified xsi:type="dcterms:W3CDTF">2023-08-18T09:57:00Z</dcterms:modified>
</cp:coreProperties>
</file>