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2034CC" w:rsidRPr="00BA0222" w:rsidRDefault="002034CC" w:rsidP="002034CC">
      <w:pPr>
        <w:jc w:val="center"/>
        <w:rPr>
          <w:rFonts w:ascii="Segoe UI" w:hAnsi="Segoe UI" w:cs="Segoe UI"/>
          <w:b/>
          <w:sz w:val="28"/>
          <w:szCs w:val="28"/>
        </w:rPr>
      </w:pPr>
      <w:r w:rsidRPr="00BA0222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BA0222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Pr="00BA0222">
        <w:rPr>
          <w:rFonts w:ascii="Segoe UI" w:hAnsi="Segoe UI" w:cs="Segoe UI"/>
          <w:b/>
          <w:sz w:val="28"/>
          <w:szCs w:val="28"/>
        </w:rPr>
        <w:t xml:space="preserve"> </w:t>
      </w:r>
      <w:r w:rsidR="00BA0222" w:rsidRPr="00BA0222">
        <w:rPr>
          <w:rFonts w:ascii="Segoe UI" w:hAnsi="Segoe UI" w:cs="Segoe UI"/>
          <w:b/>
          <w:sz w:val="28"/>
          <w:szCs w:val="28"/>
        </w:rPr>
        <w:t>«</w:t>
      </w:r>
      <w:r w:rsidR="00BA0222" w:rsidRPr="00BA0222">
        <w:rPr>
          <w:rFonts w:ascii="Segoe UI" w:hAnsi="Segoe UI" w:cs="Segoe UI"/>
          <w:b/>
          <w:bCs/>
          <w:sz w:val="28"/>
          <w:szCs w:val="28"/>
        </w:rPr>
        <w:t>Согласование границ земельных участков</w:t>
      </w:r>
      <w:r w:rsidRPr="00BA0222">
        <w:rPr>
          <w:rFonts w:ascii="Segoe UI" w:hAnsi="Segoe UI" w:cs="Segoe UI"/>
          <w:b/>
          <w:sz w:val="28"/>
          <w:szCs w:val="28"/>
        </w:rPr>
        <w:t>»</w:t>
      </w:r>
    </w:p>
    <w:p w:rsidR="00BA0222" w:rsidRPr="00BA0222" w:rsidRDefault="002034CC" w:rsidP="00BA02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BA0222">
        <w:rPr>
          <w:rFonts w:ascii="Segoe UI" w:hAnsi="Segoe UI" w:cs="Segoe UI"/>
          <w:sz w:val="24"/>
          <w:szCs w:val="24"/>
        </w:rPr>
        <w:t xml:space="preserve">     </w:t>
      </w:r>
      <w:r w:rsidR="00BA0222" w:rsidRPr="00BA0222">
        <w:rPr>
          <w:rFonts w:ascii="Segoe UI" w:hAnsi="Segoe UI" w:cs="Segoe UI"/>
          <w:sz w:val="24"/>
          <w:szCs w:val="24"/>
        </w:rPr>
        <w:t>22 июня в 10:00 (</w:t>
      </w:r>
      <w:proofErr w:type="spellStart"/>
      <w:proofErr w:type="gramStart"/>
      <w:r w:rsidR="00BA0222" w:rsidRPr="00BA0222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="00BA0222" w:rsidRPr="00BA0222">
        <w:rPr>
          <w:rFonts w:ascii="Segoe UI" w:hAnsi="Segoe UI" w:cs="Segoe UI"/>
          <w:sz w:val="24"/>
          <w:szCs w:val="24"/>
        </w:rPr>
        <w:t>) филиал ППК «</w:t>
      </w:r>
      <w:proofErr w:type="spellStart"/>
      <w:r w:rsidR="00BA0222" w:rsidRPr="00BA0222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="00BA0222" w:rsidRPr="00BA0222">
        <w:rPr>
          <w:rFonts w:ascii="Segoe UI" w:hAnsi="Segoe UI" w:cs="Segoe UI"/>
          <w:sz w:val="24"/>
          <w:szCs w:val="24"/>
        </w:rPr>
        <w:t xml:space="preserve">» по Оренбургской области проведет </w:t>
      </w:r>
      <w:proofErr w:type="spellStart"/>
      <w:r w:rsidR="00BA0222" w:rsidRPr="00BA0222">
        <w:rPr>
          <w:rFonts w:ascii="Segoe UI" w:hAnsi="Segoe UI" w:cs="Segoe UI"/>
          <w:sz w:val="24"/>
          <w:szCs w:val="24"/>
        </w:rPr>
        <w:t>вебинар</w:t>
      </w:r>
      <w:proofErr w:type="spellEnd"/>
      <w:r w:rsidR="00BA0222" w:rsidRPr="00BA0222">
        <w:rPr>
          <w:rFonts w:ascii="Segoe UI" w:hAnsi="Segoe UI" w:cs="Segoe UI"/>
          <w:sz w:val="24"/>
          <w:szCs w:val="24"/>
        </w:rPr>
        <w:t xml:space="preserve"> на тему «</w:t>
      </w:r>
      <w:r w:rsidR="00BA0222" w:rsidRPr="00BA0222">
        <w:rPr>
          <w:rFonts w:ascii="Segoe UI" w:hAnsi="Segoe UI" w:cs="Segoe UI"/>
          <w:bCs/>
          <w:sz w:val="24"/>
          <w:szCs w:val="24"/>
        </w:rPr>
        <w:t>Согласование границ земельных участков».</w:t>
      </w:r>
    </w:p>
    <w:p w:rsidR="00BA0222" w:rsidRPr="00BA0222" w:rsidRDefault="00BA0222" w:rsidP="00BA02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BA0222">
        <w:rPr>
          <w:rFonts w:ascii="Segoe UI" w:hAnsi="Segoe UI" w:cs="Segoe UI"/>
          <w:bCs/>
          <w:sz w:val="24"/>
          <w:szCs w:val="24"/>
        </w:rPr>
        <w:t>Согласование местоположения границ земельных участков – это важная часть кадастровых работ, которая нередко вызывает трудности и тормозит подготовку межевого плана.</w:t>
      </w:r>
    </w:p>
    <w:p w:rsidR="00BA0222" w:rsidRPr="00BA0222" w:rsidRDefault="00BA0222" w:rsidP="00BA0222">
      <w:pPr>
        <w:widowControl w:val="0"/>
        <w:suppressAutoHyphens/>
        <w:spacing w:after="0"/>
        <w:ind w:firstLine="709"/>
        <w:jc w:val="both"/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</w:pPr>
      <w:r w:rsidRPr="00BA0222">
        <w:rPr>
          <w:rFonts w:ascii="Segoe UI" w:hAnsi="Segoe UI" w:cs="Segoe UI"/>
          <w:bCs/>
          <w:sz w:val="24"/>
          <w:szCs w:val="24"/>
        </w:rPr>
        <w:t xml:space="preserve">На </w:t>
      </w:r>
      <w:proofErr w:type="spellStart"/>
      <w:r w:rsidRPr="00BA0222">
        <w:rPr>
          <w:rFonts w:ascii="Segoe UI" w:hAnsi="Segoe UI" w:cs="Segoe UI"/>
          <w:bCs/>
          <w:sz w:val="24"/>
          <w:szCs w:val="24"/>
        </w:rPr>
        <w:t>вебинаре</w:t>
      </w:r>
      <w:proofErr w:type="spellEnd"/>
      <w:r w:rsidRPr="00BA0222">
        <w:rPr>
          <w:rFonts w:ascii="Segoe UI" w:hAnsi="Segoe UI" w:cs="Segoe UI"/>
          <w:bCs/>
          <w:sz w:val="24"/>
          <w:szCs w:val="24"/>
        </w:rPr>
        <w:t xml:space="preserve"> лектор </w:t>
      </w:r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расскажет про особенности согласования границ, про «подводные камни», про решение земельных споров, про итоги комплексных кадастровых работ. Все перечисленные знания дадут возможность повысить качество кадастровых работ. А значит, приостановок будет заметно меньше.</w:t>
      </w:r>
    </w:p>
    <w:p w:rsidR="00BA0222" w:rsidRPr="00BA0222" w:rsidRDefault="00BA0222" w:rsidP="00BA0222">
      <w:pPr>
        <w:widowControl w:val="0"/>
        <w:suppressAutoHyphens/>
        <w:spacing w:after="0"/>
        <w:ind w:firstLine="709"/>
        <w:jc w:val="both"/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</w:pPr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Лектор поможет разобраться в следующих вопросах:</w:t>
      </w:r>
    </w:p>
    <w:p w:rsidR="00BA0222" w:rsidRPr="00BA0222" w:rsidRDefault="00BA0222" w:rsidP="00BA0222">
      <w:pPr>
        <w:widowControl w:val="0"/>
        <w:suppressAutoHyphens/>
        <w:spacing w:after="0"/>
        <w:ind w:firstLine="709"/>
        <w:jc w:val="both"/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</w:pPr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– В каких случаях границы участка считаются согласованными?</w:t>
      </w:r>
    </w:p>
    <w:p w:rsidR="00BA0222" w:rsidRPr="00BA0222" w:rsidRDefault="00BA0222" w:rsidP="00BA0222">
      <w:pPr>
        <w:widowControl w:val="0"/>
        <w:suppressAutoHyphens/>
        <w:spacing w:after="0"/>
        <w:ind w:firstLine="709"/>
        <w:jc w:val="both"/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</w:pPr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– Что делать, если участок в ипотеке?</w:t>
      </w:r>
    </w:p>
    <w:p w:rsidR="00BA0222" w:rsidRPr="00BA0222" w:rsidRDefault="00BA0222" w:rsidP="00BA0222">
      <w:pPr>
        <w:widowControl w:val="0"/>
        <w:suppressAutoHyphens/>
        <w:spacing w:after="0"/>
        <w:ind w:firstLine="709"/>
        <w:jc w:val="both"/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</w:pPr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 xml:space="preserve">– Как согласовать </w:t>
      </w:r>
      <w:proofErr w:type="gramStart"/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границы</w:t>
      </w:r>
      <w:proofErr w:type="gramEnd"/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 xml:space="preserve"> если смежный земельный участок находится в общей долевой собственности членов СНТ?</w:t>
      </w:r>
    </w:p>
    <w:p w:rsidR="00BA0222" w:rsidRPr="00BA0222" w:rsidRDefault="00BA0222" w:rsidP="00BA0222">
      <w:pPr>
        <w:widowControl w:val="0"/>
        <w:suppressAutoHyphens/>
        <w:spacing w:after="0"/>
        <w:ind w:firstLine="709"/>
        <w:jc w:val="both"/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</w:pPr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– Как быть, если в результате комплексных кадастровых работ границы участка признаны спорными?</w:t>
      </w:r>
    </w:p>
    <w:p w:rsidR="00BA0222" w:rsidRPr="00BA0222" w:rsidRDefault="00BA0222" w:rsidP="00BA0222">
      <w:pPr>
        <w:widowControl w:val="0"/>
        <w:suppressAutoHyphens/>
        <w:spacing w:after="0"/>
        <w:ind w:firstLine="709"/>
        <w:jc w:val="both"/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</w:pPr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 xml:space="preserve">Вы получите ответы на свои вопросы по заявленной тематике от специалистов Управления </w:t>
      </w:r>
      <w:proofErr w:type="spellStart"/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Росреестра</w:t>
      </w:r>
      <w:proofErr w:type="spellEnd"/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 xml:space="preserve"> по Оренбургской области и филиала ППК «</w:t>
      </w:r>
      <w:proofErr w:type="spellStart"/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Роскадастр</w:t>
      </w:r>
      <w:proofErr w:type="spellEnd"/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>» по Оренбургской области в режиме онлайн.</w:t>
      </w:r>
    </w:p>
    <w:p w:rsidR="00BA0222" w:rsidRPr="00BA0222" w:rsidRDefault="00BA0222" w:rsidP="00BA0222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A0222">
        <w:rPr>
          <w:rFonts w:ascii="Segoe UI" w:hAnsi="Segoe UI" w:cs="Segoe UI"/>
          <w:sz w:val="24"/>
          <w:szCs w:val="24"/>
        </w:rPr>
        <w:t xml:space="preserve">Наш лектор – </w:t>
      </w:r>
      <w:proofErr w:type="spellStart"/>
      <w:r w:rsidRPr="00BA0222">
        <w:rPr>
          <w:rFonts w:ascii="Segoe UI" w:hAnsi="Segoe UI" w:cs="Segoe UI"/>
          <w:sz w:val="24"/>
          <w:szCs w:val="24"/>
        </w:rPr>
        <w:t>Саранчукова</w:t>
      </w:r>
      <w:proofErr w:type="spellEnd"/>
      <w:r w:rsidRPr="00BA0222">
        <w:rPr>
          <w:rFonts w:ascii="Segoe UI" w:hAnsi="Segoe UI" w:cs="Segoe UI"/>
          <w:sz w:val="24"/>
          <w:szCs w:val="24"/>
        </w:rPr>
        <w:t xml:space="preserve"> Елена Геннадиевна, ведущий специалист-эксперт отдела правового обеспечения Управления </w:t>
      </w:r>
      <w:proofErr w:type="spellStart"/>
      <w:r w:rsidRPr="00BA022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A0222">
        <w:rPr>
          <w:rFonts w:ascii="Segoe UI" w:hAnsi="Segoe UI" w:cs="Segoe UI"/>
          <w:sz w:val="24"/>
          <w:szCs w:val="24"/>
        </w:rPr>
        <w:t xml:space="preserve"> по Оренбургской области.</w:t>
      </w:r>
    </w:p>
    <w:p w:rsidR="00BA0222" w:rsidRPr="00BA0222" w:rsidRDefault="00BA0222" w:rsidP="00BA02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0222">
        <w:rPr>
          <w:rFonts w:ascii="Segoe UI" w:hAnsi="Segoe UI" w:cs="Segoe UI"/>
          <w:sz w:val="24"/>
          <w:szCs w:val="24"/>
        </w:rPr>
        <w:t>В качестве экспертов выступят начальник отдела обеспечения ведения ЕГРН филиала ППК «</w:t>
      </w:r>
      <w:proofErr w:type="spellStart"/>
      <w:r w:rsidRPr="00BA0222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BA0222">
        <w:rPr>
          <w:rFonts w:ascii="Segoe UI" w:hAnsi="Segoe UI" w:cs="Segoe UI"/>
          <w:sz w:val="24"/>
          <w:szCs w:val="24"/>
        </w:rPr>
        <w:t xml:space="preserve">» по Оренбургской области Иванова Анна Алексеевна и заместитель начальника отдела ведения ЕГРН Управления </w:t>
      </w:r>
      <w:proofErr w:type="spellStart"/>
      <w:r w:rsidRPr="00BA022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A0222">
        <w:rPr>
          <w:rFonts w:ascii="Segoe UI" w:hAnsi="Segoe UI" w:cs="Segoe UI"/>
          <w:sz w:val="24"/>
          <w:szCs w:val="24"/>
        </w:rPr>
        <w:t xml:space="preserve"> по Оренбургской области </w:t>
      </w:r>
      <w:proofErr w:type="spellStart"/>
      <w:r w:rsidRPr="00BA0222">
        <w:rPr>
          <w:rFonts w:ascii="Segoe UI" w:hAnsi="Segoe UI" w:cs="Segoe UI"/>
          <w:sz w:val="24"/>
          <w:szCs w:val="24"/>
        </w:rPr>
        <w:t>Худайбердина</w:t>
      </w:r>
      <w:proofErr w:type="spellEnd"/>
      <w:r w:rsidRPr="00BA0222">
        <w:rPr>
          <w:rFonts w:ascii="Segoe UI" w:hAnsi="Segoe UI" w:cs="Segoe UI"/>
          <w:sz w:val="24"/>
          <w:szCs w:val="24"/>
        </w:rPr>
        <w:t xml:space="preserve"> Анастасия Александровна.</w:t>
      </w:r>
    </w:p>
    <w:p w:rsidR="00BA0222" w:rsidRPr="00BA0222" w:rsidRDefault="00BA0222" w:rsidP="00BA02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0222">
        <w:rPr>
          <w:rFonts w:ascii="Segoe UI" w:hAnsi="Segoe UI" w:cs="Segoe UI"/>
          <w:sz w:val="24"/>
          <w:szCs w:val="24"/>
        </w:rPr>
        <w:t xml:space="preserve">Вопросы к </w:t>
      </w:r>
      <w:proofErr w:type="spellStart"/>
      <w:r w:rsidRPr="00BA0222">
        <w:rPr>
          <w:rFonts w:ascii="Segoe UI" w:hAnsi="Segoe UI" w:cs="Segoe UI"/>
          <w:sz w:val="24"/>
          <w:szCs w:val="24"/>
        </w:rPr>
        <w:t>вебинару</w:t>
      </w:r>
      <w:proofErr w:type="spellEnd"/>
      <w:r w:rsidRPr="00BA0222">
        <w:rPr>
          <w:rFonts w:ascii="Segoe UI" w:hAnsi="Segoe UI" w:cs="Segoe UI"/>
          <w:sz w:val="24"/>
          <w:szCs w:val="24"/>
        </w:rPr>
        <w:t xml:space="preserve"> можно прислать заранее</w:t>
      </w:r>
      <w:r w:rsidRPr="00BA0222">
        <w:rPr>
          <w:rFonts w:ascii="Segoe UI" w:eastAsia="SimSun" w:hAnsi="Segoe UI" w:cs="Segoe UI"/>
          <w:kern w:val="2"/>
          <w:sz w:val="24"/>
          <w:szCs w:val="24"/>
          <w:lang w:eastAsia="hi-IN" w:bidi="hi-IN"/>
        </w:rPr>
        <w:t xml:space="preserve"> на электронный адрес webinar@56.kadastr.ru.</w:t>
      </w:r>
    </w:p>
    <w:p w:rsidR="00BA0222" w:rsidRPr="00BA0222" w:rsidRDefault="00BA0222" w:rsidP="00BA02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0222">
        <w:rPr>
          <w:rFonts w:ascii="Segoe UI" w:hAnsi="Segoe UI" w:cs="Segoe UI"/>
          <w:sz w:val="24"/>
          <w:szCs w:val="24"/>
        </w:rPr>
        <w:t>Продолжительность – 120 минут, стоимость участия – 2000 руб.</w:t>
      </w:r>
    </w:p>
    <w:p w:rsidR="00BA0222" w:rsidRPr="00BA0222" w:rsidRDefault="00BA0222" w:rsidP="00BA0222">
      <w:pPr>
        <w:tabs>
          <w:tab w:val="left" w:pos="4022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hyperlink r:id="rId7" w:history="1">
        <w:r w:rsidRPr="00BA0222">
          <w:rPr>
            <w:rStyle w:val="a4"/>
            <w:rFonts w:ascii="Segoe UI" w:hAnsi="Segoe UI" w:cs="Segoe UI"/>
            <w:sz w:val="24"/>
            <w:szCs w:val="24"/>
          </w:rPr>
          <w:t>Подключайтесь</w:t>
        </w:r>
      </w:hyperlink>
      <w:r w:rsidRPr="00BA0222">
        <w:rPr>
          <w:rFonts w:ascii="Segoe UI" w:hAnsi="Segoe UI" w:cs="Segoe UI"/>
          <w:sz w:val="24"/>
          <w:szCs w:val="24"/>
        </w:rPr>
        <w:t xml:space="preserve"> – будет интересно!</w:t>
      </w:r>
    </w:p>
    <w:p w:rsidR="00BA0222" w:rsidRDefault="00BA0222" w:rsidP="00FA7E0A">
      <w:pPr>
        <w:spacing w:after="0" w:line="240" w:lineRule="auto"/>
      </w:pPr>
    </w:p>
    <w:p w:rsidR="00BA0222" w:rsidRDefault="00BA0222" w:rsidP="00FA7E0A">
      <w:pPr>
        <w:spacing w:after="0" w:line="240" w:lineRule="auto"/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inar.kadastr.ru/webinars/ready/detail/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62</cp:revision>
  <cp:lastPrinted>2023-06-15T07:05:00Z</cp:lastPrinted>
  <dcterms:created xsi:type="dcterms:W3CDTF">2022-01-21T12:00:00Z</dcterms:created>
  <dcterms:modified xsi:type="dcterms:W3CDTF">2023-06-15T07:06:00Z</dcterms:modified>
</cp:coreProperties>
</file>