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C6" w:rsidRPr="000272C6" w:rsidRDefault="000272C6" w:rsidP="000272C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0272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внесении изменений в Федеральный закон «О потребительском кредите (займе)»</w:t>
      </w:r>
    </w:p>
    <w:bookmarkEnd w:id="0"/>
    <w:p w:rsidR="000272C6" w:rsidRPr="000272C6" w:rsidRDefault="000272C6" w:rsidP="000272C6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72C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Федеральным законом от 29.12.2022 № 613-ФЗ внесены изменения в Федеральный закон от 21.12.2013 № 353-ФЗ «О потребительском кредите (займе)».</w:t>
      </w:r>
    </w:p>
    <w:p w:rsidR="000272C6" w:rsidRPr="000272C6" w:rsidRDefault="000272C6" w:rsidP="000272C6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72C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Согласно внесенным изменениям процентная ставка по договору потребительского кредита (займа) не должна превышать 0,8% в день (в настоящее время – 1%).</w:t>
      </w:r>
    </w:p>
    <w:p w:rsidR="000272C6" w:rsidRPr="000272C6" w:rsidRDefault="000272C6" w:rsidP="000272C6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72C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 достижении суммы всех начислений по кредиту, срок возврата которого не превышает один год 130% размера кредита, вводится запрет на начисление процентов, неустойки (штрафа, пени), иных мер ответственности.</w:t>
      </w:r>
    </w:p>
    <w:p w:rsidR="000272C6" w:rsidRPr="000272C6" w:rsidRDefault="000272C6" w:rsidP="000272C6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72C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Уменьшена также полная стоимость кредита, устанавливаемая на момент заключения договора займа, с 365% до 292%.</w:t>
      </w:r>
    </w:p>
    <w:p w:rsidR="000272C6" w:rsidRPr="000272C6" w:rsidRDefault="000272C6" w:rsidP="000272C6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72C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 30% до 15% снижена фиксируемая сумма просроченной задолженности по кредитам, при достижении которой на задолженность начисляют только 0,1% за каждый день просрочки по кредитам и займам на срок не более 15 дней и на сумму не более 10 тысяч рублей.</w:t>
      </w:r>
    </w:p>
    <w:p w:rsidR="000272C6" w:rsidRPr="000272C6" w:rsidRDefault="000272C6" w:rsidP="000272C6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</w:pPr>
      <w:r w:rsidRPr="000272C6"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  <w:t>Указанные изменения вступают в законную силу с 01 июля 2023 года.</w:t>
      </w:r>
    </w:p>
    <w:p w:rsidR="00801DEE" w:rsidRPr="00801DEE" w:rsidRDefault="005867AF" w:rsidP="005867A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7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="00801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</w:t>
      </w:r>
      <w:proofErr w:type="spellStart"/>
      <w:r w:rsidR="00801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801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    О.С.Обухова</w:t>
      </w:r>
    </w:p>
    <w:p w:rsidR="00167135" w:rsidRDefault="00167135"/>
    <w:sectPr w:rsidR="00167135" w:rsidSect="00A8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8A8"/>
    <w:rsid w:val="000272C6"/>
    <w:rsid w:val="00030AE8"/>
    <w:rsid w:val="00091E13"/>
    <w:rsid w:val="00106450"/>
    <w:rsid w:val="00167135"/>
    <w:rsid w:val="002958A8"/>
    <w:rsid w:val="0037707A"/>
    <w:rsid w:val="004343EE"/>
    <w:rsid w:val="004F5B62"/>
    <w:rsid w:val="005867AF"/>
    <w:rsid w:val="0071639E"/>
    <w:rsid w:val="007D1797"/>
    <w:rsid w:val="00801DEE"/>
    <w:rsid w:val="00876CA9"/>
    <w:rsid w:val="00A864B8"/>
    <w:rsid w:val="00A87FCE"/>
    <w:rsid w:val="00AE70F1"/>
    <w:rsid w:val="00BE5F86"/>
    <w:rsid w:val="00D03947"/>
    <w:rsid w:val="00D51EF0"/>
    <w:rsid w:val="00DC691A"/>
    <w:rsid w:val="00E40460"/>
    <w:rsid w:val="00E75206"/>
    <w:rsid w:val="00F60C26"/>
    <w:rsid w:val="00FA3E7C"/>
    <w:rsid w:val="00FB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8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4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6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1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06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2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68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65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0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3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9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9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2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73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06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742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81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8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06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8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3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9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8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37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6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6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478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0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46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3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01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5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161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487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55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67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9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6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57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73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66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3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7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0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70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91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87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86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12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53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92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98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3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4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4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27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97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2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4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5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40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2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5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9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597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5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07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78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9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7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6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0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2023-05-21T12:13:00Z</cp:lastPrinted>
  <dcterms:created xsi:type="dcterms:W3CDTF">2023-05-22T04:55:00Z</dcterms:created>
  <dcterms:modified xsi:type="dcterms:W3CDTF">2023-05-22T04:55:00Z</dcterms:modified>
</cp:coreProperties>
</file>