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8B" w:rsidRPr="00F72A8B" w:rsidRDefault="00F72A8B" w:rsidP="00F72A8B">
      <w:pPr>
        <w:jc w:val="center"/>
        <w:rPr>
          <w:b/>
        </w:rPr>
      </w:pPr>
      <w:r w:rsidRPr="00F72A8B">
        <w:rPr>
          <w:b/>
        </w:rPr>
        <w:t>АДМИНИСТРАЦИЯПРИВОЛЖСКОГО СЕЛЬСКОГО ПОСЕЛЕНИЯ</w:t>
      </w:r>
    </w:p>
    <w:p w:rsidR="00F72A8B" w:rsidRPr="00F72A8B" w:rsidRDefault="00F72A8B" w:rsidP="00F72A8B">
      <w:pPr>
        <w:jc w:val="center"/>
        <w:rPr>
          <w:b/>
        </w:rPr>
      </w:pPr>
    </w:p>
    <w:p w:rsidR="00F72A8B" w:rsidRPr="00F72A8B" w:rsidRDefault="00F72A8B" w:rsidP="00F72A8B">
      <w:pPr>
        <w:jc w:val="center"/>
        <w:rPr>
          <w:b/>
          <w:bCs/>
          <w:i/>
        </w:rPr>
      </w:pPr>
      <w:r w:rsidRPr="00F72A8B">
        <w:rPr>
          <w:b/>
        </w:rPr>
        <w:t>ПОСТАНОВЛЕНИЕ</w:t>
      </w:r>
      <w:r w:rsidR="00C448DA">
        <w:rPr>
          <w:b/>
        </w:rPr>
        <w:t xml:space="preserve"> </w:t>
      </w:r>
      <w:r w:rsidRPr="00F72A8B">
        <w:rPr>
          <w:b/>
          <w:bCs/>
          <w:i/>
        </w:rPr>
        <w:t xml:space="preserve">                                                                                                      </w:t>
      </w:r>
    </w:p>
    <w:p w:rsidR="00F72A8B" w:rsidRPr="00F72A8B" w:rsidRDefault="00F72A8B" w:rsidP="00F72A8B">
      <w:pPr>
        <w:tabs>
          <w:tab w:val="left" w:pos="7620"/>
        </w:tabs>
        <w:jc w:val="right"/>
        <w:rPr>
          <w:b/>
          <w:bCs/>
          <w:i/>
        </w:rPr>
      </w:pPr>
      <w:r w:rsidRPr="00F72A8B">
        <w:rPr>
          <w:b/>
          <w:bCs/>
          <w:i/>
        </w:rPr>
        <w:t xml:space="preserve">        </w:t>
      </w:r>
    </w:p>
    <w:p w:rsidR="00F72A8B" w:rsidRPr="00F72A8B" w:rsidRDefault="00602A15" w:rsidP="00F72A8B">
      <w:pPr>
        <w:jc w:val="both"/>
        <w:rPr>
          <w:b/>
          <w:bCs/>
        </w:rPr>
      </w:pPr>
      <w:r>
        <w:rPr>
          <w:b/>
          <w:bCs/>
        </w:rPr>
        <w:t>от  00.00.2023</w:t>
      </w:r>
      <w:r w:rsidR="00F72A8B" w:rsidRPr="00F72A8B">
        <w:rPr>
          <w:b/>
          <w:bCs/>
        </w:rPr>
        <w:t xml:space="preserve">  года  </w:t>
      </w:r>
      <w:r w:rsidR="00710890">
        <w:rPr>
          <w:b/>
          <w:bCs/>
        </w:rPr>
        <w:t xml:space="preserve">                                                                </w:t>
      </w:r>
      <w:r w:rsidR="003823FD">
        <w:rPr>
          <w:b/>
          <w:bCs/>
        </w:rPr>
        <w:t xml:space="preserve">                            № </w:t>
      </w:r>
      <w:r>
        <w:rPr>
          <w:b/>
          <w:bCs/>
        </w:rPr>
        <w:t>00</w:t>
      </w:r>
      <w:r w:rsidR="00F72A8B" w:rsidRPr="00F72A8B">
        <w:rPr>
          <w:b/>
          <w:bCs/>
        </w:rPr>
        <w:t xml:space="preserve"> </w:t>
      </w:r>
    </w:p>
    <w:p w:rsidR="00F72A8B" w:rsidRPr="00F72A8B" w:rsidRDefault="00F72A8B" w:rsidP="00F72A8B">
      <w:pPr>
        <w:jc w:val="both"/>
        <w:rPr>
          <w:b/>
        </w:rPr>
      </w:pPr>
    </w:p>
    <w:p w:rsidR="00F72A8B" w:rsidRPr="00F72A8B" w:rsidRDefault="00F72A8B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>О внесении изменений в постановление Администрации</w:t>
      </w:r>
    </w:p>
    <w:p w:rsidR="00F72A8B" w:rsidRPr="00F72A8B" w:rsidRDefault="00F72A8B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>Приволжского сельског</w:t>
      </w:r>
      <w:r w:rsidR="004A5F9C">
        <w:rPr>
          <w:rFonts w:ascii="Times New Roman" w:hAnsi="Times New Roman" w:cs="Times New Roman"/>
          <w:b/>
          <w:szCs w:val="24"/>
        </w:rPr>
        <w:t>о поселения от 14.0</w:t>
      </w:r>
      <w:r w:rsidR="008E52B4">
        <w:rPr>
          <w:rFonts w:ascii="Times New Roman" w:hAnsi="Times New Roman" w:cs="Times New Roman"/>
          <w:b/>
          <w:szCs w:val="24"/>
        </w:rPr>
        <w:t>9</w:t>
      </w:r>
      <w:r w:rsidR="004A5F9C">
        <w:rPr>
          <w:rFonts w:ascii="Times New Roman" w:hAnsi="Times New Roman" w:cs="Times New Roman"/>
          <w:b/>
          <w:szCs w:val="24"/>
        </w:rPr>
        <w:t>.2016  г. № 226</w:t>
      </w:r>
    </w:p>
    <w:p w:rsidR="004A5F9C" w:rsidRPr="004B5DB0" w:rsidRDefault="004A5F9C" w:rsidP="004A5F9C">
      <w:pPr>
        <w:keepNext/>
        <w:keepLines/>
        <w:jc w:val="both"/>
        <w:rPr>
          <w:b/>
          <w:bCs/>
        </w:rPr>
      </w:pPr>
      <w:r w:rsidRPr="004B5DB0">
        <w:rPr>
          <w:b/>
          <w:bCs/>
        </w:rPr>
        <w:t>Об утверждении административного регламента</w:t>
      </w:r>
    </w:p>
    <w:p w:rsidR="004A5F9C" w:rsidRPr="008A097D" w:rsidRDefault="004A5F9C" w:rsidP="004A5F9C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A097D">
        <w:rPr>
          <w:rFonts w:ascii="Times New Roman" w:hAnsi="Times New Roman" w:cs="Times New Roman"/>
          <w:b/>
          <w:bCs/>
          <w:sz w:val="24"/>
          <w:szCs w:val="24"/>
        </w:rPr>
        <w:t>по предоставлению муниципальной услуги</w:t>
      </w:r>
    </w:p>
    <w:p w:rsidR="004A5F9C" w:rsidRPr="00DC70FC" w:rsidRDefault="004A5F9C" w:rsidP="004A5F9C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C70FC">
        <w:rPr>
          <w:rFonts w:ascii="Times New Roman" w:hAnsi="Times New Roman" w:cs="Times New Roman"/>
          <w:b/>
          <w:bCs/>
          <w:sz w:val="24"/>
          <w:szCs w:val="24"/>
        </w:rPr>
        <w:t xml:space="preserve">по предварительному согласованию предоставления </w:t>
      </w:r>
    </w:p>
    <w:p w:rsidR="004A5F9C" w:rsidRPr="00DC70FC" w:rsidRDefault="004A5F9C" w:rsidP="004A5F9C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земельного участка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в редакции от  06.06.2019 г. № 105</w:t>
      </w:r>
      <w:r w:rsidR="000C4D7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C4D74" w:rsidRPr="000C4D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D74">
        <w:rPr>
          <w:rFonts w:ascii="Times New Roman" w:hAnsi="Times New Roman" w:cs="Times New Roman"/>
          <w:b/>
          <w:bCs/>
          <w:sz w:val="24"/>
          <w:szCs w:val="24"/>
        </w:rPr>
        <w:t>от 31.03.2020 г. № 56)</w:t>
      </w:r>
    </w:p>
    <w:p w:rsidR="00F72A8B" w:rsidRPr="00F72A8B" w:rsidRDefault="00F72A8B" w:rsidP="00F72A8B">
      <w:pPr>
        <w:keepNext/>
        <w:keepLines/>
        <w:jc w:val="both"/>
        <w:rPr>
          <w:b/>
          <w:bCs/>
        </w:rPr>
      </w:pPr>
    </w:p>
    <w:p w:rsidR="000C4D74" w:rsidRPr="000261F1" w:rsidRDefault="00F72A8B" w:rsidP="000C4D74">
      <w:pPr>
        <w:pStyle w:val="a4"/>
        <w:rPr>
          <w:rFonts w:ascii="Times New Roman" w:hAnsi="Times New Roman" w:cs="Times New Roman"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 xml:space="preserve">          </w:t>
      </w:r>
      <w:r w:rsidR="000C4D74">
        <w:rPr>
          <w:rFonts w:ascii="Times New Roman" w:hAnsi="Times New Roman" w:cs="Times New Roman"/>
          <w:szCs w:val="24"/>
        </w:rPr>
        <w:t xml:space="preserve">В соответствии  со ст.  39.15  </w:t>
      </w:r>
      <w:r w:rsidR="000C4D74" w:rsidRPr="000261F1">
        <w:rPr>
          <w:rFonts w:ascii="Times New Roman" w:hAnsi="Times New Roman" w:cs="Times New Roman"/>
          <w:szCs w:val="24"/>
        </w:rPr>
        <w:t>Земельного кодекса Российской Федера</w:t>
      </w:r>
      <w:r w:rsidR="000C4D74">
        <w:rPr>
          <w:rFonts w:ascii="Times New Roman" w:hAnsi="Times New Roman" w:cs="Times New Roman"/>
          <w:szCs w:val="24"/>
        </w:rPr>
        <w:t xml:space="preserve">ции,  Федеральным законом  от  </w:t>
      </w:r>
      <w:r w:rsidR="000C4D74" w:rsidRPr="000261F1">
        <w:rPr>
          <w:rFonts w:ascii="Times New Roman" w:hAnsi="Times New Roman" w:cs="Times New Roman"/>
          <w:szCs w:val="24"/>
        </w:rPr>
        <w:t>0</w:t>
      </w:r>
      <w:r w:rsidR="000C4D74">
        <w:rPr>
          <w:rFonts w:ascii="Times New Roman" w:hAnsi="Times New Roman" w:cs="Times New Roman"/>
          <w:szCs w:val="24"/>
        </w:rPr>
        <w:t>5.12.2022 г. № 509</w:t>
      </w:r>
      <w:r w:rsidR="000C4D74" w:rsidRPr="000261F1">
        <w:rPr>
          <w:rFonts w:ascii="Times New Roman" w:hAnsi="Times New Roman" w:cs="Times New Roman"/>
          <w:szCs w:val="24"/>
        </w:rPr>
        <w:t xml:space="preserve">-ФЗ «О внесении изменений в </w:t>
      </w:r>
      <w:r w:rsidR="00FD5628">
        <w:rPr>
          <w:rFonts w:ascii="Times New Roman" w:hAnsi="Times New Roman" w:cs="Times New Roman"/>
          <w:szCs w:val="24"/>
        </w:rPr>
        <w:t xml:space="preserve">Земельный кодекс  </w:t>
      </w:r>
      <w:r w:rsidR="000C4D74" w:rsidRPr="000261F1">
        <w:rPr>
          <w:rFonts w:ascii="Times New Roman" w:hAnsi="Times New Roman" w:cs="Times New Roman"/>
          <w:szCs w:val="24"/>
        </w:rPr>
        <w:t xml:space="preserve"> Российской Федерации</w:t>
      </w:r>
      <w:r w:rsidR="00FD5628">
        <w:rPr>
          <w:rFonts w:ascii="Times New Roman" w:hAnsi="Times New Roman" w:cs="Times New Roman"/>
          <w:szCs w:val="24"/>
        </w:rPr>
        <w:t xml:space="preserve"> и статью 3.5 Федерального закона « О введении  в действие Земельного кодекса Российской Федерации</w:t>
      </w:r>
      <w:r w:rsidR="000C4D74" w:rsidRPr="000261F1">
        <w:rPr>
          <w:rFonts w:ascii="Times New Roman" w:hAnsi="Times New Roman" w:cs="Times New Roman"/>
          <w:szCs w:val="24"/>
        </w:rPr>
        <w:t>», Уставом Приволжского сельского поселения,</w:t>
      </w:r>
    </w:p>
    <w:p w:rsidR="000C4D74" w:rsidRDefault="000C4D74" w:rsidP="000C4D74">
      <w:pPr>
        <w:pStyle w:val="a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:rsid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</w:t>
      </w:r>
      <w:r w:rsidR="00F72A8B" w:rsidRPr="00F72A8B">
        <w:rPr>
          <w:rFonts w:ascii="Times New Roman" w:hAnsi="Times New Roman" w:cs="Times New Roman"/>
          <w:b/>
          <w:szCs w:val="24"/>
        </w:rPr>
        <w:t>АДМИНИСТРАЦИЯ ПОСТАНОВЛЯЕТ:</w:t>
      </w:r>
    </w:p>
    <w:p w:rsidR="00E83D85" w:rsidRP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</w:p>
    <w:p w:rsidR="0095234F" w:rsidRDefault="00F72A8B" w:rsidP="008E52B4">
      <w:pPr>
        <w:pStyle w:val="ConsNormal"/>
        <w:widowControl/>
        <w:ind w:firstLine="0"/>
        <w:jc w:val="both"/>
      </w:pPr>
      <w:r w:rsidRPr="004A5F9C">
        <w:rPr>
          <w:rFonts w:ascii="Times New Roman" w:hAnsi="Times New Roman" w:cs="Times New Roman"/>
          <w:sz w:val="24"/>
          <w:szCs w:val="24"/>
        </w:rPr>
        <w:t>1.</w:t>
      </w:r>
      <w:r w:rsidR="00602A15">
        <w:rPr>
          <w:rFonts w:ascii="Times New Roman" w:hAnsi="Times New Roman" w:cs="Times New Roman"/>
          <w:sz w:val="24"/>
          <w:szCs w:val="24"/>
        </w:rPr>
        <w:t xml:space="preserve">   Внести в Административный    Р</w:t>
      </w:r>
      <w:r w:rsidR="0095234F" w:rsidRPr="004A5F9C">
        <w:rPr>
          <w:rFonts w:ascii="Times New Roman" w:hAnsi="Times New Roman" w:cs="Times New Roman"/>
          <w:sz w:val="24"/>
          <w:szCs w:val="24"/>
        </w:rPr>
        <w:t xml:space="preserve">егламент  предоставления муниципальной услуги  </w:t>
      </w:r>
      <w:r w:rsidR="004A5F9C" w:rsidRPr="004A5F9C">
        <w:rPr>
          <w:rFonts w:ascii="Times New Roman" w:hAnsi="Times New Roman" w:cs="Times New Roman"/>
          <w:bCs/>
          <w:sz w:val="24"/>
          <w:szCs w:val="24"/>
        </w:rPr>
        <w:t>по предварительному согласованию предоставления земельного участка</w:t>
      </w:r>
      <w:r w:rsidR="008E52B4">
        <w:rPr>
          <w:rFonts w:ascii="Times New Roman" w:hAnsi="Times New Roman" w:cs="Times New Roman"/>
          <w:bCs/>
          <w:sz w:val="24"/>
          <w:szCs w:val="24"/>
        </w:rPr>
        <w:t xml:space="preserve">, утвержденный постановлением  Администрации Приволжского сельского поселения от  14.09.2016 года № 226 </w:t>
      </w:r>
      <w:r w:rsidR="004A5F9C" w:rsidRPr="004A5F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A5F9C" w:rsidRPr="004A5F9C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4A5F9C" w:rsidRPr="004A5F9C">
        <w:rPr>
          <w:rFonts w:ascii="Times New Roman" w:hAnsi="Times New Roman" w:cs="Times New Roman"/>
          <w:bCs/>
          <w:sz w:val="24"/>
          <w:szCs w:val="24"/>
        </w:rPr>
        <w:t>в редакции от  06.06.2019 г. № 105</w:t>
      </w:r>
      <w:r w:rsidR="000C4D74">
        <w:rPr>
          <w:rFonts w:ascii="Times New Roman" w:hAnsi="Times New Roman" w:cs="Times New Roman"/>
          <w:bCs/>
          <w:sz w:val="24"/>
          <w:szCs w:val="24"/>
        </w:rPr>
        <w:t>,</w:t>
      </w:r>
      <w:r w:rsidR="000C4D74" w:rsidRPr="000C4D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D74" w:rsidRPr="000C4D74">
        <w:rPr>
          <w:rFonts w:ascii="Times New Roman" w:hAnsi="Times New Roman" w:cs="Times New Roman"/>
          <w:bCs/>
          <w:sz w:val="24"/>
          <w:szCs w:val="24"/>
        </w:rPr>
        <w:t>от 31.03.2020 г. № 56</w:t>
      </w:r>
      <w:r w:rsidR="004A5F9C" w:rsidRPr="004A5F9C">
        <w:rPr>
          <w:rFonts w:ascii="Times New Roman" w:hAnsi="Times New Roman" w:cs="Times New Roman"/>
          <w:bCs/>
          <w:sz w:val="24"/>
          <w:szCs w:val="24"/>
        </w:rPr>
        <w:t>)</w:t>
      </w:r>
      <w:r w:rsidR="004A5F9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5234F" w:rsidRPr="004A5F9C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A5F9C" w:rsidRDefault="0095234F" w:rsidP="008E52B4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1.1. </w:t>
      </w:r>
      <w:r w:rsidR="00E83D85">
        <w:rPr>
          <w:b w:val="0"/>
        </w:rPr>
        <w:t xml:space="preserve"> </w:t>
      </w:r>
      <w:r w:rsidR="00F72A8B" w:rsidRPr="00E83D85">
        <w:rPr>
          <w:b w:val="0"/>
        </w:rPr>
        <w:t xml:space="preserve"> </w:t>
      </w:r>
      <w:r w:rsidR="00FD5628">
        <w:rPr>
          <w:b w:val="0"/>
        </w:rPr>
        <w:t>Подпункт   2.5</w:t>
      </w:r>
      <w:r w:rsidR="004A5F9C">
        <w:rPr>
          <w:b w:val="0"/>
        </w:rPr>
        <w:t xml:space="preserve"> </w:t>
      </w:r>
      <w:r w:rsidR="003823FD">
        <w:rPr>
          <w:b w:val="0"/>
        </w:rPr>
        <w:t xml:space="preserve">  </w:t>
      </w:r>
      <w:r w:rsidR="00FD5628">
        <w:rPr>
          <w:b w:val="0"/>
        </w:rPr>
        <w:t>статьи 2</w:t>
      </w:r>
      <w:r w:rsidR="004A5F9C">
        <w:rPr>
          <w:b w:val="0"/>
        </w:rPr>
        <w:t xml:space="preserve">  </w:t>
      </w:r>
      <w:r w:rsidR="00602A15">
        <w:rPr>
          <w:b w:val="0"/>
        </w:rPr>
        <w:t xml:space="preserve">Регламента  </w:t>
      </w:r>
      <w:r w:rsidR="003823FD">
        <w:rPr>
          <w:b w:val="0"/>
        </w:rPr>
        <w:t>изл</w:t>
      </w:r>
      <w:r w:rsidR="004A5F9C">
        <w:rPr>
          <w:b w:val="0"/>
        </w:rPr>
        <w:t>ожить в новой редакции:</w:t>
      </w:r>
    </w:p>
    <w:p w:rsidR="001B137F" w:rsidRDefault="004A5F9C" w:rsidP="000C4D74">
      <w:pPr>
        <w:pStyle w:val="ConsPlusTitle"/>
        <w:widowControl/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 xml:space="preserve"> </w:t>
      </w:r>
      <w:r w:rsidRPr="004A5F9C">
        <w:rPr>
          <w:b w:val="0"/>
        </w:rPr>
        <w:t>«</w:t>
      </w:r>
      <w:r w:rsidR="00FD5628">
        <w:rPr>
          <w:b w:val="0"/>
        </w:rPr>
        <w:t>2.5</w:t>
      </w:r>
      <w:r w:rsidR="00602A15">
        <w:rPr>
          <w:b w:val="0"/>
        </w:rPr>
        <w:t>.</w:t>
      </w:r>
      <w:r w:rsidR="00FD5628">
        <w:rPr>
          <w:b w:val="0"/>
        </w:rPr>
        <w:t xml:space="preserve"> </w:t>
      </w:r>
      <w:r w:rsidR="000C4D74" w:rsidRPr="000C4D74">
        <w:rPr>
          <w:b w:val="0"/>
          <w:color w:val="000000"/>
          <w:shd w:val="clear" w:color="auto" w:fill="FFFFFF"/>
        </w:rPr>
        <w:t xml:space="preserve">В срок не более чем двадцать дней со дня поступления заявления о предварительном согласовании предоставления земельного участка </w:t>
      </w:r>
      <w:r w:rsidR="00FD5628">
        <w:rPr>
          <w:b w:val="0"/>
          <w:color w:val="000000"/>
          <w:shd w:val="clear" w:color="auto" w:fill="FFFFFF"/>
        </w:rPr>
        <w:t xml:space="preserve">администрация </w:t>
      </w:r>
      <w:r w:rsidR="000C4D74" w:rsidRPr="000C4D74">
        <w:rPr>
          <w:b w:val="0"/>
          <w:color w:val="000000"/>
          <w:shd w:val="clear" w:color="auto" w:fill="FFFFFF"/>
        </w:rPr>
        <w:t xml:space="preserve">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рассмотрения и проверки принимает решение о предварительном согласовании предоставления земельного участка или при наличии оснований</w:t>
      </w:r>
      <w:r w:rsidR="00FD5628">
        <w:rPr>
          <w:b w:val="0"/>
          <w:color w:val="000000"/>
          <w:shd w:val="clear" w:color="auto" w:fill="FFFFFF"/>
        </w:rPr>
        <w:t xml:space="preserve"> -</w:t>
      </w:r>
      <w:r w:rsidR="000C4D74" w:rsidRPr="000C4D74">
        <w:rPr>
          <w:b w:val="0"/>
          <w:color w:val="000000"/>
          <w:shd w:val="clear" w:color="auto" w:fill="FFFFFF"/>
        </w:rPr>
        <w:t xml:space="preserve"> решение об отказе в предварительном согласовании предоставления земельного участка и направляет принятое решение заявителю. Решение об отказе в предварительном согласовании предоставления земельного участка должно содержать все основания отказа</w:t>
      </w:r>
      <w:r w:rsidR="001B137F">
        <w:rPr>
          <w:b w:val="0"/>
          <w:color w:val="000000"/>
          <w:shd w:val="clear" w:color="auto" w:fill="FFFFFF"/>
        </w:rPr>
        <w:t>»</w:t>
      </w:r>
      <w:r w:rsidR="000C4D74" w:rsidRPr="000C4D74">
        <w:rPr>
          <w:b w:val="0"/>
          <w:color w:val="000000"/>
          <w:shd w:val="clear" w:color="auto" w:fill="FFFFFF"/>
        </w:rPr>
        <w:t>.</w:t>
      </w:r>
    </w:p>
    <w:p w:rsidR="001B137F" w:rsidRDefault="001B137F" w:rsidP="001B137F">
      <w:pPr>
        <w:pStyle w:val="ConsPlusTitle"/>
        <w:widowControl/>
        <w:jc w:val="both"/>
        <w:rPr>
          <w:b w:val="0"/>
        </w:rPr>
      </w:pPr>
      <w:r>
        <w:rPr>
          <w:b w:val="0"/>
          <w:color w:val="000000"/>
          <w:shd w:val="clear" w:color="auto" w:fill="FFFFFF"/>
        </w:rPr>
        <w:t xml:space="preserve">1.2. </w:t>
      </w:r>
      <w:r w:rsidR="004C4C5F">
        <w:rPr>
          <w:b w:val="0"/>
          <w:color w:val="000000"/>
          <w:shd w:val="clear" w:color="auto" w:fill="FFFFFF"/>
        </w:rPr>
        <w:t xml:space="preserve">Подпункт 7  </w:t>
      </w:r>
      <w:r w:rsidR="004C4C5F">
        <w:rPr>
          <w:b w:val="0"/>
        </w:rPr>
        <w:t>пункта   2.6</w:t>
      </w:r>
      <w:r>
        <w:rPr>
          <w:b w:val="0"/>
        </w:rPr>
        <w:t xml:space="preserve">   статьи 2  </w:t>
      </w:r>
      <w:r w:rsidR="00602A15">
        <w:rPr>
          <w:b w:val="0"/>
        </w:rPr>
        <w:t xml:space="preserve">Регламента </w:t>
      </w:r>
      <w:r>
        <w:rPr>
          <w:b w:val="0"/>
        </w:rPr>
        <w:t>изложить в новой редакции:</w:t>
      </w:r>
    </w:p>
    <w:p w:rsidR="001B137F" w:rsidRDefault="004C4C5F" w:rsidP="001B137F">
      <w:pPr>
        <w:pStyle w:val="ConsPlusTitle"/>
        <w:widowControl/>
        <w:jc w:val="both"/>
        <w:rPr>
          <w:b w:val="0"/>
          <w:bCs w:val="0"/>
          <w:color w:val="000000" w:themeColor="text1"/>
        </w:rPr>
      </w:pPr>
      <w:r>
        <w:rPr>
          <w:b w:val="0"/>
        </w:rPr>
        <w:t>« 7</w:t>
      </w:r>
      <w:r w:rsidR="001B137F">
        <w:rPr>
          <w:b w:val="0"/>
        </w:rPr>
        <w:t xml:space="preserve">. </w:t>
      </w:r>
      <w:hyperlink r:id="rId5" w:history="1">
        <w:r w:rsidR="001B137F" w:rsidRPr="001B137F">
          <w:rPr>
            <w:rStyle w:val="a7"/>
            <w:b w:val="0"/>
            <w:bCs w:val="0"/>
            <w:color w:val="000000" w:themeColor="text1"/>
            <w:u w:val="none"/>
          </w:rPr>
          <w:t xml:space="preserve">Приказ </w:t>
        </w:r>
        <w:proofErr w:type="spellStart"/>
        <w:r w:rsidR="001B137F" w:rsidRPr="001B137F">
          <w:rPr>
            <w:rStyle w:val="a7"/>
            <w:b w:val="0"/>
            <w:bCs w:val="0"/>
            <w:color w:val="000000" w:themeColor="text1"/>
            <w:u w:val="none"/>
          </w:rPr>
          <w:t>Росреестра</w:t>
        </w:r>
        <w:proofErr w:type="spellEnd"/>
        <w:r w:rsidR="001B137F" w:rsidRPr="001B137F">
          <w:rPr>
            <w:rStyle w:val="a7"/>
            <w:b w:val="0"/>
            <w:bCs w:val="0"/>
            <w:color w:val="000000" w:themeColor="text1"/>
            <w:u w:val="none"/>
          </w:rPr>
          <w:t xml:space="preserve"> от 02.09.2020 N </w:t>
        </w:r>
        <w:proofErr w:type="gramStart"/>
        <w:r w:rsidR="001B137F" w:rsidRPr="001B137F">
          <w:rPr>
            <w:rStyle w:val="a7"/>
            <w:b w:val="0"/>
            <w:bCs w:val="0"/>
            <w:color w:val="000000" w:themeColor="text1"/>
            <w:u w:val="none"/>
          </w:rPr>
          <w:t>П</w:t>
        </w:r>
        <w:proofErr w:type="gramEnd"/>
        <w:r w:rsidR="001B137F" w:rsidRPr="001B137F">
          <w:rPr>
            <w:rStyle w:val="a7"/>
            <w:b w:val="0"/>
            <w:bCs w:val="0"/>
            <w:color w:val="000000" w:themeColor="text1"/>
            <w:u w:val="none"/>
          </w:rPr>
          <w:t>/0321 (ред. от 23.11.2022) "Об утверждении перечня документов, подтверждающих право заявителя на приобретение земельного участка без проведения торгов" (Зарегистрировано в Минюсте России 01.10.2020 N 60174)</w:t>
        </w:r>
      </w:hyperlink>
      <w:r w:rsidR="00602A15">
        <w:rPr>
          <w:b w:val="0"/>
          <w:bCs w:val="0"/>
          <w:color w:val="000000" w:themeColor="text1"/>
        </w:rPr>
        <w:t>»</w:t>
      </w:r>
    </w:p>
    <w:p w:rsidR="00602A15" w:rsidRDefault="00602A15" w:rsidP="001B137F">
      <w:pPr>
        <w:pStyle w:val="ConsPlusTitle"/>
        <w:widowControl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 xml:space="preserve">1.3. </w:t>
      </w:r>
      <w:r w:rsidR="00DE5A8F">
        <w:rPr>
          <w:b w:val="0"/>
          <w:bCs w:val="0"/>
          <w:color w:val="000000" w:themeColor="text1"/>
        </w:rPr>
        <w:t>В  п</w:t>
      </w:r>
      <w:r>
        <w:rPr>
          <w:b w:val="0"/>
          <w:bCs w:val="0"/>
          <w:color w:val="000000" w:themeColor="text1"/>
        </w:rPr>
        <w:t>одпункт</w:t>
      </w:r>
      <w:r w:rsidR="00DE5A8F">
        <w:rPr>
          <w:b w:val="0"/>
          <w:bCs w:val="0"/>
          <w:color w:val="000000" w:themeColor="text1"/>
        </w:rPr>
        <w:t xml:space="preserve">е </w:t>
      </w:r>
      <w:r>
        <w:rPr>
          <w:b w:val="0"/>
          <w:bCs w:val="0"/>
          <w:color w:val="000000" w:themeColor="text1"/>
        </w:rPr>
        <w:t xml:space="preserve"> 3.2.4 пункта 2 статьи 3 Регламента  цифру «30» </w:t>
      </w:r>
      <w:proofErr w:type="gramStart"/>
      <w:r>
        <w:rPr>
          <w:b w:val="0"/>
          <w:bCs w:val="0"/>
          <w:color w:val="000000" w:themeColor="text1"/>
        </w:rPr>
        <w:t>заменить на цифру</w:t>
      </w:r>
      <w:proofErr w:type="gramEnd"/>
      <w:r>
        <w:rPr>
          <w:b w:val="0"/>
          <w:bCs w:val="0"/>
          <w:color w:val="000000" w:themeColor="text1"/>
        </w:rPr>
        <w:t xml:space="preserve"> «20»</w:t>
      </w:r>
    </w:p>
    <w:p w:rsidR="004C4C5F" w:rsidRDefault="004C4C5F" w:rsidP="004C4C5F">
      <w:pPr>
        <w:jc w:val="both"/>
        <w:rPr>
          <w:bCs/>
          <w:color w:val="000000" w:themeColor="text1"/>
        </w:rPr>
      </w:pPr>
      <w:r w:rsidRPr="004C4C5F">
        <w:rPr>
          <w:bCs/>
          <w:color w:val="000000" w:themeColor="text1"/>
        </w:rPr>
        <w:t>1.4. В подпункте 2.7</w:t>
      </w:r>
      <w:r>
        <w:rPr>
          <w:bCs/>
          <w:color w:val="000000" w:themeColor="text1"/>
        </w:rPr>
        <w:t xml:space="preserve">  статьи 2 Регламента  тексты  абзацев 3 и 4 </w:t>
      </w:r>
    </w:p>
    <w:p w:rsidR="004C4C5F" w:rsidRPr="004C4C5F" w:rsidRDefault="004C4C5F" w:rsidP="004C4C5F">
      <w:pPr>
        <w:jc w:val="both"/>
      </w:pPr>
      <w:r w:rsidRPr="004C4C5F">
        <w:rPr>
          <w:bCs/>
          <w:color w:val="000000" w:themeColor="text1"/>
        </w:rPr>
        <w:t>«</w:t>
      </w:r>
      <w:r w:rsidRPr="004C4C5F">
        <w:t xml:space="preserve"> 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4C4C5F" w:rsidRDefault="004C4C5F" w:rsidP="004C4C5F">
      <w:pPr>
        <w:jc w:val="both"/>
      </w:pPr>
      <w:r w:rsidRPr="004C4C5F"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</w:t>
      </w:r>
      <w:proofErr w:type="gramStart"/>
      <w:r w:rsidRPr="004C4C5F">
        <w:t>;</w:t>
      </w:r>
      <w:r>
        <w:t>»</w:t>
      </w:r>
      <w:proofErr w:type="gramEnd"/>
      <w:r>
        <w:t xml:space="preserve"> </w:t>
      </w:r>
      <w:r w:rsidR="00D66AC6">
        <w:t>заменить абзацем следующего  содержания</w:t>
      </w:r>
      <w:r>
        <w:t>:</w:t>
      </w:r>
    </w:p>
    <w:p w:rsidR="004C4C5F" w:rsidRPr="00026E06" w:rsidRDefault="004C4C5F" w:rsidP="004C4C5F">
      <w:pPr>
        <w:jc w:val="both"/>
      </w:pPr>
      <w:proofErr w:type="gramStart"/>
      <w:r>
        <w:t>« - лицо, подающее заявление о приобретении прав на земельный участок, предъявляет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 Приволжского сельского поселения,  принимающим заявление, и приобщается к поданному заявлению</w:t>
      </w:r>
      <w:r w:rsidR="00D66AC6">
        <w:t>»</w:t>
      </w:r>
      <w:r>
        <w:t>.</w:t>
      </w:r>
      <w:proofErr w:type="gramEnd"/>
    </w:p>
    <w:p w:rsidR="00E83D85" w:rsidRPr="000C4D74" w:rsidRDefault="00E83D85" w:rsidP="000C4D74">
      <w:pPr>
        <w:pStyle w:val="ConsPlusTitle"/>
        <w:widowControl/>
        <w:jc w:val="both"/>
        <w:rPr>
          <w:b w:val="0"/>
        </w:rPr>
      </w:pPr>
      <w:r w:rsidRPr="000C4D74">
        <w:rPr>
          <w:b w:val="0"/>
        </w:rPr>
        <w:t xml:space="preserve">2. </w:t>
      </w:r>
      <w:r w:rsidR="0095234F" w:rsidRPr="000C4D74">
        <w:rPr>
          <w:b w:val="0"/>
        </w:rPr>
        <w:t xml:space="preserve">  </w:t>
      </w:r>
      <w:r w:rsidR="00DE5A8F">
        <w:rPr>
          <w:b w:val="0"/>
        </w:rPr>
        <w:t xml:space="preserve">Обнародовать </w:t>
      </w:r>
      <w:r w:rsidRPr="000C4D74">
        <w:rPr>
          <w:b w:val="0"/>
        </w:rPr>
        <w:t xml:space="preserve">   настоящее Постан</w:t>
      </w:r>
      <w:r w:rsidR="00DE5A8F">
        <w:rPr>
          <w:b w:val="0"/>
        </w:rPr>
        <w:t xml:space="preserve">овление </w:t>
      </w:r>
      <w:r w:rsidRPr="000C4D74">
        <w:rPr>
          <w:b w:val="0"/>
        </w:rPr>
        <w:t xml:space="preserve">  и разместить на Официальном сайте </w:t>
      </w:r>
      <w:r w:rsidR="00DE5A8F">
        <w:rPr>
          <w:b w:val="0"/>
        </w:rPr>
        <w:t xml:space="preserve">Администрации  </w:t>
      </w:r>
      <w:r w:rsidRPr="000C4D74">
        <w:rPr>
          <w:b w:val="0"/>
        </w:rPr>
        <w:t>Приволжского  сельского поселения.</w:t>
      </w:r>
    </w:p>
    <w:p w:rsidR="00E83D85" w:rsidRDefault="00E83D85" w:rsidP="008E52B4">
      <w:pPr>
        <w:jc w:val="both"/>
        <w:rPr>
          <w:bCs/>
        </w:rPr>
      </w:pPr>
      <w:r w:rsidRPr="00E83D85">
        <w:rPr>
          <w:bCs/>
        </w:rPr>
        <w:t xml:space="preserve"> 3.  Настоящее постановление вступает в силу с момента </w:t>
      </w:r>
      <w:r w:rsidR="00DE5A8F">
        <w:rPr>
          <w:bCs/>
        </w:rPr>
        <w:t>обнар</w:t>
      </w:r>
      <w:r w:rsidRPr="00E83D85">
        <w:rPr>
          <w:bCs/>
        </w:rPr>
        <w:t>о</w:t>
      </w:r>
      <w:r w:rsidR="00DE5A8F">
        <w:rPr>
          <w:bCs/>
        </w:rPr>
        <w:t>до</w:t>
      </w:r>
      <w:r w:rsidRPr="00E83D85">
        <w:rPr>
          <w:bCs/>
        </w:rPr>
        <w:t xml:space="preserve">вания. </w:t>
      </w:r>
    </w:p>
    <w:p w:rsidR="00E83D85" w:rsidRPr="00E83D85" w:rsidRDefault="00E83D85" w:rsidP="008E52B4">
      <w:pPr>
        <w:jc w:val="both"/>
        <w:rPr>
          <w:bCs/>
        </w:rPr>
      </w:pPr>
      <w:r>
        <w:rPr>
          <w:bCs/>
        </w:rPr>
        <w:t xml:space="preserve"> </w:t>
      </w:r>
      <w:r w:rsidRPr="00E83D85">
        <w:t xml:space="preserve">4.  </w:t>
      </w:r>
      <w:proofErr w:type="gramStart"/>
      <w:r w:rsidRPr="00E83D85">
        <w:t>Контроль за</w:t>
      </w:r>
      <w:proofErr w:type="gramEnd"/>
      <w:r w:rsidRPr="00E83D85">
        <w:t xml:space="preserve"> исполнением постановления оставляю за собой.</w:t>
      </w:r>
    </w:p>
    <w:p w:rsidR="00E83D85" w:rsidRPr="0047237D" w:rsidRDefault="00E83D85" w:rsidP="00E83D85">
      <w:pPr>
        <w:jc w:val="both"/>
        <w:rPr>
          <w:bCs/>
        </w:rPr>
      </w:pPr>
    </w:p>
    <w:p w:rsidR="00F72A8B" w:rsidRPr="00E83D85" w:rsidRDefault="00E83D85">
      <w:pPr>
        <w:rPr>
          <w:b/>
        </w:rPr>
      </w:pPr>
      <w:r w:rsidRPr="00E83D85">
        <w:rPr>
          <w:b/>
        </w:rPr>
        <w:t>Глава Приволжского сельского поселения                                    Е.Н.Коршунова</w:t>
      </w:r>
    </w:p>
    <w:sectPr w:rsidR="00F72A8B" w:rsidRPr="00E83D85" w:rsidSect="004C4C5F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D484B"/>
    <w:multiLevelType w:val="hybridMultilevel"/>
    <w:tmpl w:val="18109600"/>
    <w:lvl w:ilvl="0" w:tplc="1FDA5D6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A8B"/>
    <w:rsid w:val="000C4D74"/>
    <w:rsid w:val="001B137F"/>
    <w:rsid w:val="003823FD"/>
    <w:rsid w:val="003B218C"/>
    <w:rsid w:val="004149FF"/>
    <w:rsid w:val="004A5F9C"/>
    <w:rsid w:val="004C4C5F"/>
    <w:rsid w:val="004D125D"/>
    <w:rsid w:val="00580262"/>
    <w:rsid w:val="00582E66"/>
    <w:rsid w:val="005D4E73"/>
    <w:rsid w:val="00602A15"/>
    <w:rsid w:val="006B7F00"/>
    <w:rsid w:val="00710890"/>
    <w:rsid w:val="00714FF8"/>
    <w:rsid w:val="00787CA4"/>
    <w:rsid w:val="00803458"/>
    <w:rsid w:val="00867C2B"/>
    <w:rsid w:val="008E52B4"/>
    <w:rsid w:val="0095234F"/>
    <w:rsid w:val="00AF1BDE"/>
    <w:rsid w:val="00C448DA"/>
    <w:rsid w:val="00CB59DA"/>
    <w:rsid w:val="00D66AC6"/>
    <w:rsid w:val="00DD0453"/>
    <w:rsid w:val="00DE5A8F"/>
    <w:rsid w:val="00E83561"/>
    <w:rsid w:val="00E83D85"/>
    <w:rsid w:val="00E86825"/>
    <w:rsid w:val="00E93045"/>
    <w:rsid w:val="00F72A8B"/>
    <w:rsid w:val="00FD5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F72A8B"/>
    <w:rPr>
      <w:sz w:val="24"/>
    </w:rPr>
  </w:style>
  <w:style w:type="paragraph" w:styleId="a4">
    <w:name w:val="Body Text"/>
    <w:basedOn w:val="a"/>
    <w:link w:val="a3"/>
    <w:rsid w:val="00F72A8B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link w:val="a4"/>
    <w:semiHidden/>
    <w:rsid w:val="00F72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72A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F72A8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52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34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C448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639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</cp:revision>
  <cp:lastPrinted>2023-04-27T10:23:00Z</cp:lastPrinted>
  <dcterms:created xsi:type="dcterms:W3CDTF">2020-02-21T08:10:00Z</dcterms:created>
  <dcterms:modified xsi:type="dcterms:W3CDTF">2023-04-27T10:26:00Z</dcterms:modified>
</cp:coreProperties>
</file>