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D7ADF" w14:textId="23CF8B77" w:rsidR="005843AB" w:rsidRDefault="005843AB"/>
    <w:p w14:paraId="6C260E86" w14:textId="0B0810A9" w:rsidR="005843AB" w:rsidRDefault="005843AB"/>
    <w:p w14:paraId="04FBEC3E" w14:textId="77777777" w:rsidR="005843AB" w:rsidRPr="00B313BE" w:rsidRDefault="005843AB" w:rsidP="005843AB">
      <w:pPr>
        <w:autoSpaceDE/>
        <w:autoSpaceDN/>
        <w:jc w:val="center"/>
        <w:rPr>
          <w:b/>
          <w:sz w:val="28"/>
          <w:szCs w:val="28"/>
        </w:rPr>
      </w:pPr>
      <w:bookmarkStart w:id="0" w:name="_GoBack"/>
      <w:r w:rsidRPr="00B313BE">
        <w:rPr>
          <w:b/>
          <w:sz w:val="28"/>
          <w:szCs w:val="28"/>
        </w:rPr>
        <w:t>Сообщение о возможном установлении публичного сервитута</w:t>
      </w:r>
    </w:p>
    <w:bookmarkEnd w:id="0"/>
    <w:p w14:paraId="4F73DF1D" w14:textId="2B432C76" w:rsidR="005843AB" w:rsidRDefault="005843AB"/>
    <w:p w14:paraId="4B0D64F0" w14:textId="77777777" w:rsidR="005843AB" w:rsidRDefault="005843AB"/>
    <w:tbl>
      <w:tblPr>
        <w:tblStyle w:val="aa"/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"/>
        <w:gridCol w:w="4375"/>
        <w:gridCol w:w="5046"/>
      </w:tblGrid>
      <w:tr w:rsidR="005843AB" w14:paraId="40398C17" w14:textId="77777777" w:rsidTr="00FC5EC9">
        <w:tc>
          <w:tcPr>
            <w:tcW w:w="9981" w:type="dxa"/>
            <w:gridSpan w:val="3"/>
            <w:vAlign w:val="center"/>
          </w:tcPr>
          <w:tbl>
            <w:tblPr>
              <w:tblStyle w:val="aa"/>
              <w:tblW w:w="12157" w:type="dxa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751"/>
              <w:gridCol w:w="2406"/>
            </w:tblGrid>
            <w:tr w:rsidR="00B313BE" w:rsidRPr="00B313BE" w14:paraId="4EBB4FA1" w14:textId="77777777" w:rsidTr="00B313BE">
              <w:trPr>
                <w:gridAfter w:val="1"/>
                <w:wAfter w:w="2406" w:type="dxa"/>
              </w:trPr>
              <w:tc>
                <w:tcPr>
                  <w:tcW w:w="9751" w:type="dxa"/>
                  <w:tcBorders>
                    <w:left w:val="nil"/>
                    <w:right w:val="nil"/>
                  </w:tcBorders>
                  <w:vAlign w:val="bottom"/>
                </w:tcPr>
                <w:p w14:paraId="475CD099" w14:textId="7AE15233" w:rsidR="00B313BE" w:rsidRPr="00B313BE" w:rsidRDefault="00B313BE" w:rsidP="00B313BE">
                  <w:pPr>
                    <w:ind w:left="-39" w:firstLine="3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Pr="00B313BE">
                    <w:rPr>
                      <w:sz w:val="24"/>
                      <w:szCs w:val="24"/>
                    </w:rPr>
                    <w:t>Администрация Мышкинского муниципального района Ярославской области</w:t>
                  </w:r>
                </w:p>
              </w:tc>
            </w:tr>
            <w:tr w:rsidR="00B313BE" w14:paraId="7F6FE80A" w14:textId="77777777" w:rsidTr="00B313BE">
              <w:tc>
                <w:tcPr>
                  <w:tcW w:w="12157" w:type="dxa"/>
                  <w:gridSpan w:val="2"/>
                  <w:tcBorders>
                    <w:top w:val="nil"/>
                  </w:tcBorders>
                </w:tcPr>
                <w:p w14:paraId="02EAA95C" w14:textId="025B08FF" w:rsidR="00B313BE" w:rsidRPr="00B313BE" w:rsidRDefault="00B313BE" w:rsidP="00B313B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                      </w:t>
                  </w:r>
                  <w:r w:rsidRPr="00B313BE">
                    <w:t>(наименование органа, принимающего решение об установлении публичного сервитута)</w:t>
                  </w:r>
                </w:p>
              </w:tc>
            </w:tr>
          </w:tbl>
          <w:p w14:paraId="059F02C2" w14:textId="66E05654" w:rsidR="005843AB" w:rsidRPr="00FE750A" w:rsidRDefault="005843AB" w:rsidP="005843AB">
            <w:pPr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</w:p>
        </w:tc>
      </w:tr>
      <w:tr w:rsidR="005843AB" w14:paraId="762C198D" w14:textId="77777777" w:rsidTr="00FC5EC9">
        <w:tc>
          <w:tcPr>
            <w:tcW w:w="9981" w:type="dxa"/>
            <w:gridSpan w:val="3"/>
            <w:vAlign w:val="center"/>
          </w:tcPr>
          <w:p w14:paraId="0947260A" w14:textId="48589022" w:rsidR="00B313BE" w:rsidRDefault="00B313BE" w:rsidP="00B313BE">
            <w:pPr>
              <w:adjustRightInd w:val="0"/>
              <w:jc w:val="center"/>
            </w:pPr>
            <w:r>
              <w:rPr>
                <w:sz w:val="24"/>
                <w:szCs w:val="24"/>
                <w:u w:val="single"/>
              </w:rPr>
              <w:t>Д</w:t>
            </w:r>
            <w:r w:rsidRPr="00147172">
              <w:rPr>
                <w:sz w:val="24"/>
                <w:szCs w:val="24"/>
                <w:u w:val="single"/>
              </w:rPr>
              <w:t xml:space="preserve">ля </w:t>
            </w:r>
            <w:r w:rsidRPr="008F53D0">
              <w:rPr>
                <w:sz w:val="24"/>
                <w:szCs w:val="24"/>
                <w:u w:val="single"/>
              </w:rPr>
              <w:t>строительства, эксплуатации</w:t>
            </w:r>
            <w:r>
              <w:rPr>
                <w:sz w:val="24"/>
                <w:szCs w:val="24"/>
                <w:u w:val="single"/>
              </w:rPr>
              <w:t xml:space="preserve"> линейного объекта</w:t>
            </w:r>
            <w:r w:rsidRPr="00580F4A">
              <w:rPr>
                <w:sz w:val="24"/>
                <w:szCs w:val="24"/>
                <w:u w:val="single"/>
              </w:rPr>
              <w:t xml:space="preserve"> </w:t>
            </w:r>
            <w:r w:rsidRPr="00580F4A">
              <w:rPr>
                <w:color w:val="2C2D2E"/>
                <w:sz w:val="24"/>
                <w:szCs w:val="24"/>
                <w:u w:val="single"/>
              </w:rPr>
              <w:t>системы газоснабжения</w:t>
            </w:r>
            <w:r w:rsidRPr="00147172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47172">
              <w:rPr>
                <w:sz w:val="24"/>
                <w:szCs w:val="24"/>
                <w:u w:val="single"/>
              </w:rPr>
              <w:t>"</w:t>
            </w:r>
            <w:r w:rsidRPr="00D211E9">
              <w:rPr>
                <w:sz w:val="24"/>
                <w:szCs w:val="24"/>
                <w:u w:val="single"/>
              </w:rPr>
              <w:t>Газопровод г.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D211E9">
              <w:rPr>
                <w:sz w:val="24"/>
                <w:szCs w:val="24"/>
                <w:u w:val="single"/>
              </w:rPr>
              <w:t>Мышкин - с. Поводнево - с. Сера Мышкинского района Ярославской области</w:t>
            </w:r>
            <w:r w:rsidRPr="00147172">
              <w:rPr>
                <w:sz w:val="24"/>
                <w:szCs w:val="24"/>
                <w:u w:val="single"/>
              </w:rPr>
              <w:t xml:space="preserve"> ", его неотъемлемых технологических частей, являющегося объектом местного значения.</w:t>
            </w:r>
          </w:p>
          <w:p w14:paraId="60AD5F41" w14:textId="488DF6F0" w:rsidR="005843AB" w:rsidRPr="00FE750A" w:rsidRDefault="005843AB" w:rsidP="00B313BE">
            <w:pPr>
              <w:adjustRightInd w:val="0"/>
              <w:jc w:val="center"/>
              <w:rPr>
                <w:rFonts w:eastAsiaTheme="minorHAnsi"/>
                <w:bCs/>
                <w:sz w:val="22"/>
                <w:szCs w:val="22"/>
              </w:rPr>
            </w:pPr>
            <w:r w:rsidRPr="00356206">
              <w:t>(цель установления публичного сервитута)</w:t>
            </w:r>
          </w:p>
        </w:tc>
      </w:tr>
      <w:tr w:rsidR="005843AB" w14:paraId="3F9E7FF4" w14:textId="77777777" w:rsidTr="007631C8">
        <w:tc>
          <w:tcPr>
            <w:tcW w:w="560" w:type="dxa"/>
            <w:vMerge w:val="restart"/>
          </w:tcPr>
          <w:p w14:paraId="47EDC2DC" w14:textId="25D6FE59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14:paraId="07595402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  <w:r w:rsidRPr="00501A7A">
              <w:rPr>
                <w:sz w:val="24"/>
                <w:szCs w:val="24"/>
              </w:rPr>
              <w:t>Кадастровые номера земельных участков (при их наличии),</w:t>
            </w:r>
            <w:r>
              <w:rPr>
                <w:sz w:val="24"/>
                <w:szCs w:val="24"/>
              </w:rPr>
              <w:br/>
            </w:r>
            <w:r w:rsidRPr="00501A7A">
              <w:rPr>
                <w:sz w:val="24"/>
                <w:szCs w:val="24"/>
              </w:rPr>
              <w:t>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5046" w:type="dxa"/>
            <w:vAlign w:val="center"/>
          </w:tcPr>
          <w:p w14:paraId="08F87B4A" w14:textId="06BD9C1C" w:rsidR="005843AB" w:rsidRPr="00FE750A" w:rsidRDefault="005843AB" w:rsidP="005843AB">
            <w:pPr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76:07:000000:699 Адрес: Ярославская область, р-н Мышкинский, с Поводнево</w:t>
            </w:r>
          </w:p>
        </w:tc>
      </w:tr>
      <w:tr w:rsidR="005843AB" w14:paraId="14536F48" w14:textId="77777777" w:rsidTr="007631C8">
        <w:tc>
          <w:tcPr>
            <w:tcW w:w="560" w:type="dxa"/>
            <w:vMerge/>
          </w:tcPr>
          <w:p w14:paraId="3E9F84B7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08B3287E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14:paraId="5C250C3D" w14:textId="331A83F0" w:rsidR="005843AB" w:rsidRPr="00FE750A" w:rsidRDefault="005843AB" w:rsidP="005843AB">
            <w:pPr>
              <w:adjustRightInd w:val="0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76:07:000000:71 Адрес: Ярославская область, р-н Мышкинский, с/о Поводневский"</w:t>
            </w:r>
          </w:p>
        </w:tc>
      </w:tr>
      <w:tr w:rsidR="005843AB" w14:paraId="5C05B57E" w14:textId="77777777" w:rsidTr="007631C8">
        <w:tc>
          <w:tcPr>
            <w:tcW w:w="560" w:type="dxa"/>
            <w:vMerge/>
          </w:tcPr>
          <w:p w14:paraId="5FE0DEF1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50D5AFD2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14:paraId="30C6F730" w14:textId="1B4456A5" w:rsidR="005843AB" w:rsidRPr="00FE750A" w:rsidRDefault="005843AB" w:rsidP="005843AB">
            <w:pPr>
              <w:adjustRightInd w:val="0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76:07:083401:712 Адрес: участок находится примерно в 600 м по направлению на юго-запад от ориентира д.Поводнево, расположенного за пределами участка, адрес ориентира: Ярославская область, р-н. Мышкинский, Поводневский с/с</w:t>
            </w:r>
          </w:p>
        </w:tc>
      </w:tr>
      <w:tr w:rsidR="005843AB" w14:paraId="5B754D02" w14:textId="77777777" w:rsidTr="00373D84">
        <w:tc>
          <w:tcPr>
            <w:tcW w:w="560" w:type="dxa"/>
            <w:vMerge/>
          </w:tcPr>
          <w:p w14:paraId="6210806F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2E1BFE1D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</w:tcPr>
          <w:p w14:paraId="02F06592" w14:textId="27BCC438" w:rsidR="005843AB" w:rsidRPr="00FE750A" w:rsidRDefault="005843AB" w:rsidP="005843AB">
            <w:pPr>
              <w:ind w:right="57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76:07:083401:769 Адрес: Ярославская область, Мышкинский район, от д. Мошнинская до автодороги Мышкин - Сера</w:t>
            </w:r>
          </w:p>
        </w:tc>
      </w:tr>
      <w:tr w:rsidR="005843AB" w14:paraId="21CF48CC" w14:textId="77777777" w:rsidTr="003A673D">
        <w:tc>
          <w:tcPr>
            <w:tcW w:w="560" w:type="dxa"/>
            <w:vMerge/>
          </w:tcPr>
          <w:p w14:paraId="3E181DB2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3E380996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</w:tcPr>
          <w:p w14:paraId="06D483C1" w14:textId="727820B8" w:rsidR="005843AB" w:rsidRPr="00FE750A" w:rsidRDefault="005843AB" w:rsidP="005843AB">
            <w:pPr>
              <w:spacing w:before="100" w:beforeAutospacing="1" w:after="100" w:afterAutospacing="1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76:07:083401:809 Адрес: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FE750A">
              <w:rPr>
                <w:rFonts w:eastAsiaTheme="minorHAnsi"/>
                <w:bCs/>
                <w:sz w:val="22"/>
                <w:szCs w:val="22"/>
              </w:rPr>
              <w:t>Ярославская область, р-н Мышкинский, с/о Поводневский, в районе с. Поводнево</w:t>
            </w:r>
          </w:p>
        </w:tc>
      </w:tr>
      <w:tr w:rsidR="005843AB" w14:paraId="2A830FA5" w14:textId="77777777" w:rsidTr="003A673D">
        <w:tc>
          <w:tcPr>
            <w:tcW w:w="560" w:type="dxa"/>
            <w:vMerge/>
          </w:tcPr>
          <w:p w14:paraId="2828911A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375367DD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</w:tcPr>
          <w:p w14:paraId="15C465D3" w14:textId="64650CB1" w:rsidR="005843AB" w:rsidRPr="00FE750A" w:rsidRDefault="005843AB" w:rsidP="005843AB">
            <w:pPr>
              <w:spacing w:before="100" w:beforeAutospacing="1" w:after="100" w:afterAutospacing="1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76:07:083401:768 Адрес: Ярославская область, р-н Мышкинский, от д. Мошнинская до автодороги Мышкин-Сера</w:t>
            </w:r>
          </w:p>
        </w:tc>
      </w:tr>
      <w:tr w:rsidR="005843AB" w14:paraId="6B18ADB9" w14:textId="77777777" w:rsidTr="003A673D">
        <w:tc>
          <w:tcPr>
            <w:tcW w:w="560" w:type="dxa"/>
            <w:vMerge/>
          </w:tcPr>
          <w:p w14:paraId="00FBE511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5A8F7286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</w:tcPr>
          <w:p w14:paraId="4C29651B" w14:textId="13A4DFCF" w:rsidR="005843AB" w:rsidRPr="00FE750A" w:rsidRDefault="005843AB" w:rsidP="005843AB">
            <w:pPr>
              <w:spacing w:before="100" w:beforeAutospacing="1" w:after="100" w:afterAutospacing="1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76:07:083401:3 Адрес: Ярославская область, р-н Мышкинский, с/о Поводневский</w:t>
            </w:r>
          </w:p>
        </w:tc>
      </w:tr>
      <w:tr w:rsidR="005843AB" w14:paraId="01D407A8" w14:textId="77777777" w:rsidTr="009810FB">
        <w:tc>
          <w:tcPr>
            <w:tcW w:w="560" w:type="dxa"/>
            <w:vMerge/>
          </w:tcPr>
          <w:p w14:paraId="2CCD8825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63ECC9AF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0E021B0A" w14:textId="372AC531" w:rsidR="005843AB" w:rsidRPr="00FE750A" w:rsidRDefault="005843AB" w:rsidP="005843AB">
            <w:pPr>
              <w:spacing w:before="100" w:beforeAutospacing="1" w:after="100" w:afterAutospacing="1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76:07:083601:116 Адрес: Ярославская область, р-н. Мышкинский, Поводневский с/с</w:t>
            </w:r>
          </w:p>
        </w:tc>
      </w:tr>
      <w:tr w:rsidR="005843AB" w14:paraId="4AB40529" w14:textId="77777777" w:rsidTr="009810FB">
        <w:tc>
          <w:tcPr>
            <w:tcW w:w="560" w:type="dxa"/>
            <w:vMerge/>
          </w:tcPr>
          <w:p w14:paraId="3E367446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4A177CC5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021A6C29" w14:textId="7EDBBD17" w:rsidR="005843AB" w:rsidRPr="00FE750A" w:rsidRDefault="005843AB" w:rsidP="005843AB">
            <w:pPr>
              <w:spacing w:before="100" w:beforeAutospacing="1" w:after="100" w:afterAutospacing="1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76:07:083401:665 Адрес: Участок находится примерно в 370 м по направлению на юго-запад от ориентира д. Палкино, расположенного за пределами участка, адрес ориентира: Ярославская область, р-н. Мышкинский, Поводневский с/с</w:t>
            </w:r>
          </w:p>
        </w:tc>
      </w:tr>
      <w:tr w:rsidR="005843AB" w14:paraId="0121359D" w14:textId="77777777" w:rsidTr="009810FB">
        <w:tc>
          <w:tcPr>
            <w:tcW w:w="560" w:type="dxa"/>
            <w:vMerge/>
          </w:tcPr>
          <w:p w14:paraId="364E1F16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6E0B6CA6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47541E74" w14:textId="4EF228D2" w:rsidR="005843AB" w:rsidRPr="00FE750A" w:rsidRDefault="005843AB" w:rsidP="005843AB">
            <w:pPr>
              <w:spacing w:before="100" w:beforeAutospacing="1" w:after="100" w:afterAutospacing="1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76:07:083401:667 Адрес: Участок находится примерно в 637м по направлению на северо-запад от ориентира д. Палкино, расположенного за пределами участка, адрес ориентира: Ярославская область, р-н. Мышкинский, Поводневский с/с</w:t>
            </w:r>
          </w:p>
        </w:tc>
      </w:tr>
      <w:tr w:rsidR="005843AB" w14:paraId="7047003F" w14:textId="77777777" w:rsidTr="009810FB">
        <w:tc>
          <w:tcPr>
            <w:tcW w:w="560" w:type="dxa"/>
            <w:vMerge/>
          </w:tcPr>
          <w:p w14:paraId="721289F8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4C43E94D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645A1E3D" w14:textId="3B14D7BB" w:rsidR="005843AB" w:rsidRPr="00FE750A" w:rsidRDefault="005843AB" w:rsidP="005843AB">
            <w:pPr>
              <w:adjustRightInd w:val="0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76:07:083601:165 Адрес: установлено относительно ориентира, расположенного в границах участка. Почтовый адрес ориентира: Ярославская область, р-н. Мышкинский</w:t>
            </w:r>
          </w:p>
        </w:tc>
      </w:tr>
      <w:tr w:rsidR="005843AB" w14:paraId="0116E693" w14:textId="77777777" w:rsidTr="009810FB">
        <w:tc>
          <w:tcPr>
            <w:tcW w:w="560" w:type="dxa"/>
            <w:vMerge/>
          </w:tcPr>
          <w:p w14:paraId="6EE154EA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558381BA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3114ABFD" w14:textId="29A4F9CD" w:rsidR="005843AB" w:rsidRPr="00FE750A" w:rsidRDefault="005843AB" w:rsidP="005843AB">
            <w:pPr>
              <w:adjustRightInd w:val="0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76:07:000000:357 Адрес: Ярославская обл, р-н Мышкинский</w:t>
            </w:r>
          </w:p>
        </w:tc>
      </w:tr>
      <w:tr w:rsidR="005843AB" w14:paraId="61057E41" w14:textId="77777777" w:rsidTr="009810FB">
        <w:tc>
          <w:tcPr>
            <w:tcW w:w="560" w:type="dxa"/>
            <w:vMerge/>
          </w:tcPr>
          <w:p w14:paraId="66984AD3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7B7B6E0C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4501617B" w14:textId="390FF149" w:rsidR="005843AB" w:rsidRPr="00FE750A" w:rsidRDefault="005843AB" w:rsidP="005843AB">
            <w:pPr>
              <w:ind w:right="57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76:07:083401:674 Адрес: Участок находится примерно в 330 м по направлению на север от ориентира д. Варваринская, расположенного за пределами участка, адрес ориентира: Ярославская область, р-н. Мышкинский, Поводневский с/с</w:t>
            </w:r>
          </w:p>
        </w:tc>
      </w:tr>
      <w:tr w:rsidR="005843AB" w14:paraId="15DBA023" w14:textId="77777777" w:rsidTr="009810FB">
        <w:tc>
          <w:tcPr>
            <w:tcW w:w="560" w:type="dxa"/>
            <w:vMerge/>
          </w:tcPr>
          <w:p w14:paraId="2AC963E6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0B0A31B2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0F5DA04F" w14:textId="33A83FC2" w:rsidR="005843AB" w:rsidRPr="00FE750A" w:rsidRDefault="005843AB" w:rsidP="005843AB">
            <w:pPr>
              <w:ind w:right="57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76:07:083401:675 Адрес: Участок находится примерно в 543 м по направлению на юго-запад от ориентира д. Варваринская, расположенного за пределами участка, адрес ориентира: Ярославская область, р-н. Мышкинский, Поводневский с/с</w:t>
            </w:r>
          </w:p>
        </w:tc>
      </w:tr>
      <w:tr w:rsidR="005843AB" w14:paraId="76119CFD" w14:textId="77777777" w:rsidTr="009810FB">
        <w:tc>
          <w:tcPr>
            <w:tcW w:w="560" w:type="dxa"/>
            <w:vMerge/>
          </w:tcPr>
          <w:p w14:paraId="259B235A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4BA7F5DB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058FBB50" w14:textId="58A2BED5" w:rsidR="005843AB" w:rsidRPr="00FE750A" w:rsidRDefault="005843AB" w:rsidP="005843AB">
            <w:pPr>
              <w:ind w:right="57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76:07:000000:698 Адрес: Ярославская область, р-н Мышкинский, автомобильная дорога "Мышкин-Сера"</w:t>
            </w:r>
          </w:p>
        </w:tc>
      </w:tr>
      <w:tr w:rsidR="005843AB" w14:paraId="60CB79D0" w14:textId="77777777" w:rsidTr="009810FB">
        <w:tc>
          <w:tcPr>
            <w:tcW w:w="560" w:type="dxa"/>
            <w:vMerge/>
          </w:tcPr>
          <w:p w14:paraId="1CC08734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210FA1F2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6FC48266" w14:textId="767FC48C" w:rsidR="005843AB" w:rsidRPr="00FE750A" w:rsidRDefault="005843AB" w:rsidP="005843AB">
            <w:pPr>
              <w:ind w:right="57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76:07:083401:651 Адрес: Участок находится примерно в 325 м по направлению на юго-запад от ориентира д.Федюково, расположенного за пределами участка, адрес ориентира: Ярославская область, р-н. Мышкинский, Поводневский с/с, д. Федюково</w:t>
            </w:r>
          </w:p>
        </w:tc>
      </w:tr>
      <w:tr w:rsidR="005843AB" w14:paraId="4B50DA43" w14:textId="77777777" w:rsidTr="009810FB">
        <w:tc>
          <w:tcPr>
            <w:tcW w:w="560" w:type="dxa"/>
            <w:vMerge/>
          </w:tcPr>
          <w:p w14:paraId="790D1D04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071F1758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01AC554B" w14:textId="1EA42087" w:rsidR="005843AB" w:rsidRPr="00FE750A" w:rsidRDefault="005843AB" w:rsidP="005843AB">
            <w:pPr>
              <w:adjustRightInd w:val="0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76:07:083501:3 Адрес: установлено относительно ориентира, расположенного в границах участка. Почтовый адрес ориентира: Ярославская область, р-н. Мышкинский, Поводневский</w:t>
            </w:r>
          </w:p>
        </w:tc>
      </w:tr>
      <w:tr w:rsidR="005843AB" w14:paraId="048AC6CB" w14:textId="77777777" w:rsidTr="009810FB">
        <w:tc>
          <w:tcPr>
            <w:tcW w:w="560" w:type="dxa"/>
            <w:vMerge/>
          </w:tcPr>
          <w:p w14:paraId="77D22923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54810AAA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3F6799F9" w14:textId="1980A3A7" w:rsidR="005843AB" w:rsidRPr="00FE750A" w:rsidRDefault="005843AB" w:rsidP="005843AB">
            <w:pPr>
              <w:adjustRightInd w:val="0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76:07:083401:2 Адрес: Ярославская область, р-н Мышкинский, с/о Поводневский</w:t>
            </w:r>
          </w:p>
        </w:tc>
      </w:tr>
      <w:tr w:rsidR="005843AB" w14:paraId="6EE630A4" w14:textId="77777777" w:rsidTr="009810FB">
        <w:tc>
          <w:tcPr>
            <w:tcW w:w="560" w:type="dxa"/>
            <w:vMerge/>
          </w:tcPr>
          <w:p w14:paraId="5AF90B59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1F35389D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57C9AC5C" w14:textId="7712F184" w:rsidR="005843AB" w:rsidRPr="00FE750A" w:rsidRDefault="005843AB" w:rsidP="005843AB">
            <w:pPr>
              <w:adjustRightInd w:val="0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76:007:000000:66 Адрес: Ярославская область, р-н Мышкинский, с/о Поводневский</w:t>
            </w:r>
          </w:p>
        </w:tc>
      </w:tr>
      <w:tr w:rsidR="005843AB" w14:paraId="70F7CAC8" w14:textId="77777777" w:rsidTr="009810FB">
        <w:tc>
          <w:tcPr>
            <w:tcW w:w="560" w:type="dxa"/>
            <w:vMerge/>
          </w:tcPr>
          <w:p w14:paraId="0FE50103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5F648643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2E7F9EB1" w14:textId="1F655A31" w:rsidR="005843AB" w:rsidRPr="00FE750A" w:rsidRDefault="005843AB" w:rsidP="005843AB">
            <w:pPr>
              <w:spacing w:before="100" w:beforeAutospacing="1" w:after="100" w:afterAutospacing="1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76:07:080601</w:t>
            </w:r>
          </w:p>
        </w:tc>
      </w:tr>
      <w:tr w:rsidR="005843AB" w14:paraId="5CCC96D6" w14:textId="77777777" w:rsidTr="009810FB">
        <w:tc>
          <w:tcPr>
            <w:tcW w:w="560" w:type="dxa"/>
            <w:vMerge/>
          </w:tcPr>
          <w:p w14:paraId="6D2B5CBB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3391585D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69F7A6F3" w14:textId="0E41BBB5" w:rsidR="005843AB" w:rsidRPr="00FE750A" w:rsidRDefault="005843AB" w:rsidP="005843AB">
            <w:pPr>
              <w:adjustRightInd w:val="0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76:07:080701</w:t>
            </w:r>
          </w:p>
        </w:tc>
      </w:tr>
      <w:tr w:rsidR="005843AB" w14:paraId="7676AB82" w14:textId="77777777" w:rsidTr="009810FB">
        <w:tc>
          <w:tcPr>
            <w:tcW w:w="560" w:type="dxa"/>
            <w:vMerge/>
          </w:tcPr>
          <w:p w14:paraId="2FC3726D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78097B8A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1ED542F6" w14:textId="0ACAC12F" w:rsidR="005843AB" w:rsidRPr="00FE750A" w:rsidRDefault="005843AB" w:rsidP="005843AB">
            <w:pPr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76:07:080702</w:t>
            </w:r>
          </w:p>
        </w:tc>
      </w:tr>
      <w:tr w:rsidR="005843AB" w14:paraId="22A97268" w14:textId="77777777" w:rsidTr="009810FB">
        <w:tc>
          <w:tcPr>
            <w:tcW w:w="560" w:type="dxa"/>
            <w:vMerge/>
          </w:tcPr>
          <w:p w14:paraId="419E99C1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7C7D60F1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367431DB" w14:textId="1F61E4EB" w:rsidR="005843AB" w:rsidRPr="00FE750A" w:rsidRDefault="005843AB" w:rsidP="005843AB">
            <w:pPr>
              <w:ind w:right="57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76:07:080801</w:t>
            </w:r>
          </w:p>
        </w:tc>
      </w:tr>
      <w:tr w:rsidR="005843AB" w14:paraId="599D5673" w14:textId="77777777" w:rsidTr="009810FB">
        <w:tc>
          <w:tcPr>
            <w:tcW w:w="560" w:type="dxa"/>
            <w:vMerge/>
          </w:tcPr>
          <w:p w14:paraId="5996BD12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06E04BB6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65C5355E" w14:textId="0997D1BB" w:rsidR="005843AB" w:rsidRPr="00FE750A" w:rsidRDefault="005843AB" w:rsidP="005843AB">
            <w:pPr>
              <w:ind w:right="57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76:07:082802</w:t>
            </w:r>
          </w:p>
        </w:tc>
      </w:tr>
      <w:tr w:rsidR="005843AB" w14:paraId="50A3BCBF" w14:textId="77777777" w:rsidTr="009810FB">
        <w:tc>
          <w:tcPr>
            <w:tcW w:w="560" w:type="dxa"/>
            <w:vMerge/>
          </w:tcPr>
          <w:p w14:paraId="040A6AEC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1EB49DDA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12187DEE" w14:textId="2055BBEA" w:rsidR="005843AB" w:rsidRPr="00FE750A" w:rsidRDefault="005843AB" w:rsidP="005843AB">
            <w:pPr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76:07:083401</w:t>
            </w:r>
          </w:p>
        </w:tc>
      </w:tr>
      <w:tr w:rsidR="005843AB" w14:paraId="2BA1DE74" w14:textId="77777777" w:rsidTr="009810FB">
        <w:tc>
          <w:tcPr>
            <w:tcW w:w="560" w:type="dxa"/>
            <w:vMerge/>
          </w:tcPr>
          <w:p w14:paraId="348CC873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17F2AE2F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541102B6" w14:textId="1416D6B4" w:rsidR="005843AB" w:rsidRPr="00FE750A" w:rsidRDefault="005843AB" w:rsidP="005843AB">
            <w:pPr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76:07:083501</w:t>
            </w:r>
          </w:p>
        </w:tc>
      </w:tr>
      <w:tr w:rsidR="005843AB" w14:paraId="1CFE2CBB" w14:textId="77777777" w:rsidTr="009810FB">
        <w:tc>
          <w:tcPr>
            <w:tcW w:w="560" w:type="dxa"/>
            <w:vMerge/>
          </w:tcPr>
          <w:p w14:paraId="7BDFD5EA" w14:textId="77777777" w:rsidR="005843AB" w:rsidRDefault="005843AB" w:rsidP="00584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14:paraId="551E60AD" w14:textId="77777777" w:rsidR="005843AB" w:rsidRPr="00501A7A" w:rsidRDefault="005843AB" w:rsidP="005843A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</w:tcPr>
          <w:p w14:paraId="096FB1A1" w14:textId="4B3770EF" w:rsidR="005843AB" w:rsidRPr="00FE750A" w:rsidRDefault="005843AB" w:rsidP="005843AB">
            <w:pPr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FE750A">
              <w:rPr>
                <w:rFonts w:eastAsiaTheme="minorHAnsi"/>
                <w:bCs/>
                <w:sz w:val="22"/>
                <w:szCs w:val="22"/>
              </w:rPr>
              <w:t>76:07:082801</w:t>
            </w:r>
          </w:p>
        </w:tc>
      </w:tr>
    </w:tbl>
    <w:p w14:paraId="2FFAE995" w14:textId="77777777" w:rsidR="00AD1148" w:rsidRDefault="00AD1148" w:rsidP="00A02E37">
      <w:pPr>
        <w:rPr>
          <w:sz w:val="24"/>
          <w:szCs w:val="24"/>
        </w:rPr>
      </w:pPr>
    </w:p>
    <w:sectPr w:rsidR="00AD1148" w:rsidSect="00B42BBE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C547E" w14:textId="77777777" w:rsidR="007043CE" w:rsidRDefault="007043CE">
      <w:r>
        <w:separator/>
      </w:r>
    </w:p>
  </w:endnote>
  <w:endnote w:type="continuationSeparator" w:id="0">
    <w:p w14:paraId="6BDBBA19" w14:textId="77777777" w:rsidR="007043CE" w:rsidRDefault="0070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220E" w14:textId="77777777" w:rsidR="007043CE" w:rsidRDefault="007043CE">
      <w:r>
        <w:separator/>
      </w:r>
    </w:p>
  </w:footnote>
  <w:footnote w:type="continuationSeparator" w:id="0">
    <w:p w14:paraId="4EB2CCBB" w14:textId="77777777" w:rsidR="007043CE" w:rsidRDefault="0070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79A"/>
    <w:multiLevelType w:val="hybridMultilevel"/>
    <w:tmpl w:val="F98A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0EC9"/>
    <w:multiLevelType w:val="hybridMultilevel"/>
    <w:tmpl w:val="82BC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D3B20"/>
    <w:multiLevelType w:val="hybridMultilevel"/>
    <w:tmpl w:val="F38E4A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CD01B9"/>
    <w:multiLevelType w:val="hybridMultilevel"/>
    <w:tmpl w:val="9F3E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60FB7"/>
    <w:multiLevelType w:val="hybridMultilevel"/>
    <w:tmpl w:val="F880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30D55"/>
    <w:multiLevelType w:val="hybridMultilevel"/>
    <w:tmpl w:val="A32E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76B7"/>
    <w:rsid w:val="00045133"/>
    <w:rsid w:val="00064425"/>
    <w:rsid w:val="00074977"/>
    <w:rsid w:val="00084700"/>
    <w:rsid w:val="00091D4D"/>
    <w:rsid w:val="000C104A"/>
    <w:rsid w:val="00133BF7"/>
    <w:rsid w:val="001363F1"/>
    <w:rsid w:val="00147172"/>
    <w:rsid w:val="001612DE"/>
    <w:rsid w:val="00194EFE"/>
    <w:rsid w:val="00195C00"/>
    <w:rsid w:val="001F2CF9"/>
    <w:rsid w:val="0024705C"/>
    <w:rsid w:val="00267F9D"/>
    <w:rsid w:val="0027183C"/>
    <w:rsid w:val="002763B8"/>
    <w:rsid w:val="002A3851"/>
    <w:rsid w:val="002C7F32"/>
    <w:rsid w:val="0030689C"/>
    <w:rsid w:val="00311DE6"/>
    <w:rsid w:val="00315245"/>
    <w:rsid w:val="003556BC"/>
    <w:rsid w:val="0036651E"/>
    <w:rsid w:val="00370BEC"/>
    <w:rsid w:val="003D2B84"/>
    <w:rsid w:val="003F020E"/>
    <w:rsid w:val="003F5AB2"/>
    <w:rsid w:val="00402FD7"/>
    <w:rsid w:val="0041478F"/>
    <w:rsid w:val="004210AF"/>
    <w:rsid w:val="004368B1"/>
    <w:rsid w:val="00436E61"/>
    <w:rsid w:val="00437CE4"/>
    <w:rsid w:val="004454E1"/>
    <w:rsid w:val="00452EE0"/>
    <w:rsid w:val="00472A12"/>
    <w:rsid w:val="00474CD2"/>
    <w:rsid w:val="00474CDE"/>
    <w:rsid w:val="00491222"/>
    <w:rsid w:val="004B4320"/>
    <w:rsid w:val="004B6168"/>
    <w:rsid w:val="004C39E9"/>
    <w:rsid w:val="004E4E7B"/>
    <w:rsid w:val="00501A7A"/>
    <w:rsid w:val="005134D6"/>
    <w:rsid w:val="005843AB"/>
    <w:rsid w:val="0059107C"/>
    <w:rsid w:val="005A4B37"/>
    <w:rsid w:val="005C2809"/>
    <w:rsid w:val="005D3BF3"/>
    <w:rsid w:val="00601646"/>
    <w:rsid w:val="00617CD4"/>
    <w:rsid w:val="00643515"/>
    <w:rsid w:val="00656DE4"/>
    <w:rsid w:val="00660AB0"/>
    <w:rsid w:val="00661190"/>
    <w:rsid w:val="00666D33"/>
    <w:rsid w:val="00674E70"/>
    <w:rsid w:val="00693B17"/>
    <w:rsid w:val="006B0610"/>
    <w:rsid w:val="006C692E"/>
    <w:rsid w:val="006C73D6"/>
    <w:rsid w:val="006F19FA"/>
    <w:rsid w:val="006F4183"/>
    <w:rsid w:val="006F79F1"/>
    <w:rsid w:val="007043CE"/>
    <w:rsid w:val="0070656F"/>
    <w:rsid w:val="007205DB"/>
    <w:rsid w:val="007235BC"/>
    <w:rsid w:val="007272F0"/>
    <w:rsid w:val="00736A7C"/>
    <w:rsid w:val="007552EA"/>
    <w:rsid w:val="00764C4E"/>
    <w:rsid w:val="007761EF"/>
    <w:rsid w:val="007C66CE"/>
    <w:rsid w:val="007E692D"/>
    <w:rsid w:val="007F0598"/>
    <w:rsid w:val="007F17D7"/>
    <w:rsid w:val="00807C54"/>
    <w:rsid w:val="00811C79"/>
    <w:rsid w:val="00843524"/>
    <w:rsid w:val="008579A6"/>
    <w:rsid w:val="00891738"/>
    <w:rsid w:val="00963927"/>
    <w:rsid w:val="0096631D"/>
    <w:rsid w:val="009810FB"/>
    <w:rsid w:val="009927A9"/>
    <w:rsid w:val="009966CE"/>
    <w:rsid w:val="009B3056"/>
    <w:rsid w:val="009B61A6"/>
    <w:rsid w:val="009E0881"/>
    <w:rsid w:val="009E4980"/>
    <w:rsid w:val="00A02E37"/>
    <w:rsid w:val="00A203C7"/>
    <w:rsid w:val="00A27DF8"/>
    <w:rsid w:val="00A52D58"/>
    <w:rsid w:val="00A708AE"/>
    <w:rsid w:val="00AA7170"/>
    <w:rsid w:val="00AC3E75"/>
    <w:rsid w:val="00AC7B90"/>
    <w:rsid w:val="00AD1148"/>
    <w:rsid w:val="00B04A18"/>
    <w:rsid w:val="00B053DA"/>
    <w:rsid w:val="00B313BE"/>
    <w:rsid w:val="00B42BBE"/>
    <w:rsid w:val="00B47BC1"/>
    <w:rsid w:val="00B66943"/>
    <w:rsid w:val="00B83740"/>
    <w:rsid w:val="00BA1250"/>
    <w:rsid w:val="00BA7DD6"/>
    <w:rsid w:val="00BB28D9"/>
    <w:rsid w:val="00BC4A2C"/>
    <w:rsid w:val="00BC71E3"/>
    <w:rsid w:val="00BD54E6"/>
    <w:rsid w:val="00BD6753"/>
    <w:rsid w:val="00C01F7C"/>
    <w:rsid w:val="00C264A4"/>
    <w:rsid w:val="00C36B4B"/>
    <w:rsid w:val="00C459AE"/>
    <w:rsid w:val="00C57ECA"/>
    <w:rsid w:val="00C671F3"/>
    <w:rsid w:val="00C67239"/>
    <w:rsid w:val="00CC1926"/>
    <w:rsid w:val="00CC3142"/>
    <w:rsid w:val="00CD1963"/>
    <w:rsid w:val="00CE4751"/>
    <w:rsid w:val="00CF07A6"/>
    <w:rsid w:val="00D13836"/>
    <w:rsid w:val="00D14122"/>
    <w:rsid w:val="00D3540F"/>
    <w:rsid w:val="00D459CC"/>
    <w:rsid w:val="00D72798"/>
    <w:rsid w:val="00D81B49"/>
    <w:rsid w:val="00D84049"/>
    <w:rsid w:val="00DD52CA"/>
    <w:rsid w:val="00DE360F"/>
    <w:rsid w:val="00E00D64"/>
    <w:rsid w:val="00E06876"/>
    <w:rsid w:val="00E1651A"/>
    <w:rsid w:val="00E45D7A"/>
    <w:rsid w:val="00E524BE"/>
    <w:rsid w:val="00E54E5B"/>
    <w:rsid w:val="00E72B00"/>
    <w:rsid w:val="00E7499D"/>
    <w:rsid w:val="00E77234"/>
    <w:rsid w:val="00E840D3"/>
    <w:rsid w:val="00E84AD8"/>
    <w:rsid w:val="00E85C2A"/>
    <w:rsid w:val="00E94C0F"/>
    <w:rsid w:val="00EC6807"/>
    <w:rsid w:val="00EE14E6"/>
    <w:rsid w:val="00F35F38"/>
    <w:rsid w:val="00F4578A"/>
    <w:rsid w:val="00F4700D"/>
    <w:rsid w:val="00F531BB"/>
    <w:rsid w:val="00F56B22"/>
    <w:rsid w:val="00F71B15"/>
    <w:rsid w:val="00F73408"/>
    <w:rsid w:val="00F82E98"/>
    <w:rsid w:val="00F83552"/>
    <w:rsid w:val="00F8570B"/>
    <w:rsid w:val="00F876B7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24D5D"/>
  <w14:defaultImageDpi w14:val="0"/>
  <w15:docId w15:val="{F748E86F-2474-4D87-B501-6DBF768D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370BE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47172"/>
    <w:pPr>
      <w:ind w:left="720"/>
      <w:contextualSpacing/>
    </w:pPr>
  </w:style>
  <w:style w:type="paragraph" w:customStyle="1" w:styleId="Default">
    <w:name w:val="Default"/>
    <w:rsid w:val="00CC1926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B06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ПК</cp:lastModifiedBy>
  <cp:revision>3</cp:revision>
  <cp:lastPrinted>2022-06-02T10:20:00Z</cp:lastPrinted>
  <dcterms:created xsi:type="dcterms:W3CDTF">2023-03-24T11:09:00Z</dcterms:created>
  <dcterms:modified xsi:type="dcterms:W3CDTF">2023-03-24T11:16:00Z</dcterms:modified>
</cp:coreProperties>
</file>