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9D2ABA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val="en-US" w:eastAsia="ru-RU"/>
        </w:rPr>
      </w:pPr>
      <w:r w:rsidRPr="00300CD8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BD4A35D" wp14:editId="478BEF2A">
            <wp:extent cx="2343832" cy="3895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bkoND\AppData\Local\Microsoft\Windows\INetCache\Content.Word\roskadastr_logo_NEW_1122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32" cy="38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18D" w:rsidRDefault="00D7118D" w:rsidP="00D7118D">
      <w:pPr>
        <w:pStyle w:val="lead"/>
        <w:shd w:val="clear" w:color="auto" w:fill="FFFFFF"/>
        <w:spacing w:before="0" w:beforeAutospacing="0" w:after="300" w:afterAutospacing="0" w:line="276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CF5D5A" w:rsidRPr="00CF5D5A" w:rsidRDefault="00CF5D5A" w:rsidP="00CF5D5A">
      <w:pPr>
        <w:pStyle w:val="1"/>
        <w:spacing w:before="0"/>
        <w:jc w:val="center"/>
        <w:rPr>
          <w:rFonts w:ascii="Segoe UI" w:hAnsi="Segoe UI" w:cs="Segoe UI"/>
          <w:color w:val="000000" w:themeColor="text1"/>
        </w:rPr>
      </w:pPr>
      <w:r w:rsidRPr="00CF5D5A">
        <w:rPr>
          <w:rFonts w:ascii="Segoe UI" w:hAnsi="Segoe UI" w:cs="Segoe UI"/>
          <w:color w:val="000000" w:themeColor="text1"/>
        </w:rPr>
        <w:t>ППК «</w:t>
      </w:r>
      <w:proofErr w:type="spellStart"/>
      <w:r w:rsidRPr="00CF5D5A">
        <w:rPr>
          <w:rFonts w:ascii="Segoe UI" w:hAnsi="Segoe UI" w:cs="Segoe UI"/>
          <w:color w:val="000000" w:themeColor="text1"/>
        </w:rPr>
        <w:t>Роскадастр</w:t>
      </w:r>
      <w:proofErr w:type="spellEnd"/>
      <w:r w:rsidRPr="00CF5D5A">
        <w:rPr>
          <w:rFonts w:ascii="Segoe UI" w:hAnsi="Segoe UI" w:cs="Segoe UI"/>
          <w:color w:val="000000" w:themeColor="text1"/>
        </w:rPr>
        <w:t xml:space="preserve">» по Ярославской области продолжает работу по уточнению сведений ЕГРН </w:t>
      </w:r>
    </w:p>
    <w:p w:rsidR="00CF5D5A" w:rsidRDefault="00CF5D5A" w:rsidP="00CF5D5A">
      <w:pPr>
        <w:pStyle w:val="1"/>
        <w:spacing w:before="0"/>
        <w:jc w:val="center"/>
        <w:rPr>
          <w:color w:val="000000" w:themeColor="text1"/>
          <w:u w:val="single"/>
        </w:rPr>
      </w:pPr>
    </w:p>
    <w:p w:rsidR="00CF5D5A" w:rsidRPr="00CF5D5A" w:rsidRDefault="00CF5D5A" w:rsidP="00CF5D5A">
      <w:pPr>
        <w:pStyle w:val="1"/>
        <w:spacing w:before="0"/>
        <w:jc w:val="both"/>
        <w:rPr>
          <w:rStyle w:val="ac"/>
          <w:rFonts w:ascii="Segoe UI" w:hAnsi="Segoe UI" w:cs="Segoe UI"/>
          <w:sz w:val="24"/>
          <w:szCs w:val="24"/>
        </w:rPr>
      </w:pPr>
      <w:r w:rsidRPr="00CF5D5A">
        <w:rPr>
          <w:rStyle w:val="ac"/>
          <w:rFonts w:ascii="Segoe UI" w:hAnsi="Segoe UI" w:cs="Segoe UI"/>
          <w:color w:val="000000" w:themeColor="text1"/>
          <w:sz w:val="24"/>
          <w:szCs w:val="24"/>
        </w:rPr>
        <w:t xml:space="preserve">     В минувшем году специалисты филиала </w:t>
      </w:r>
      <w:r w:rsidRPr="00CF5D5A">
        <w:rPr>
          <w:rFonts w:ascii="Segoe UI" w:hAnsi="Segoe UI" w:cs="Segoe UI"/>
          <w:b w:val="0"/>
          <w:color w:val="000000" w:themeColor="text1"/>
          <w:sz w:val="24"/>
          <w:szCs w:val="24"/>
        </w:rPr>
        <w:t>ППК «</w:t>
      </w:r>
      <w:proofErr w:type="spellStart"/>
      <w:r w:rsidRPr="00CF5D5A">
        <w:rPr>
          <w:rFonts w:ascii="Segoe UI" w:hAnsi="Segoe UI" w:cs="Segoe UI"/>
          <w:b w:val="0"/>
          <w:color w:val="000000" w:themeColor="text1"/>
          <w:sz w:val="24"/>
          <w:szCs w:val="24"/>
        </w:rPr>
        <w:t>Роскадастр</w:t>
      </w:r>
      <w:proofErr w:type="spellEnd"/>
      <w:r w:rsidRPr="00CF5D5A">
        <w:rPr>
          <w:rFonts w:ascii="Segoe UI" w:hAnsi="Segoe UI" w:cs="Segoe UI"/>
          <w:b w:val="0"/>
          <w:color w:val="000000" w:themeColor="text1"/>
          <w:sz w:val="24"/>
          <w:szCs w:val="24"/>
        </w:rPr>
        <w:t xml:space="preserve">» по Ярославской области совместно с Управлением </w:t>
      </w:r>
      <w:proofErr w:type="spellStart"/>
      <w:r w:rsidRPr="00CF5D5A">
        <w:rPr>
          <w:rFonts w:ascii="Segoe UI" w:hAnsi="Segoe UI" w:cs="Segoe UI"/>
          <w:b w:val="0"/>
          <w:color w:val="000000" w:themeColor="text1"/>
          <w:sz w:val="24"/>
          <w:szCs w:val="24"/>
        </w:rPr>
        <w:t>Росреестра</w:t>
      </w:r>
      <w:proofErr w:type="spellEnd"/>
      <w:r w:rsidRPr="00CF5D5A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Pr="00CF5D5A">
        <w:rPr>
          <w:rStyle w:val="ac"/>
          <w:rFonts w:ascii="Segoe UI" w:hAnsi="Segoe UI" w:cs="Segoe UI"/>
          <w:color w:val="000000" w:themeColor="text1"/>
          <w:sz w:val="24"/>
          <w:szCs w:val="24"/>
        </w:rPr>
        <w:t>провели анализ сведений Единого государственного реестра недвижимости (ЕГРН) и выявили более 50 тыс. объектов капитального строительства (ОКС), у которых одновременно отсутствует информация о годе завершения строительства и годе в</w:t>
      </w:r>
      <w:bookmarkStart w:id="0" w:name="_GoBack"/>
      <w:bookmarkEnd w:id="0"/>
      <w:r w:rsidRPr="00CF5D5A">
        <w:rPr>
          <w:rStyle w:val="ac"/>
          <w:rFonts w:ascii="Segoe UI" w:hAnsi="Segoe UI" w:cs="Segoe UI"/>
          <w:color w:val="000000" w:themeColor="text1"/>
          <w:sz w:val="24"/>
          <w:szCs w:val="24"/>
        </w:rPr>
        <w:t>вода в эксплуатацию.</w:t>
      </w:r>
    </w:p>
    <w:p w:rsidR="00CF5D5A" w:rsidRPr="00CF5D5A" w:rsidRDefault="00CF5D5A" w:rsidP="00CF5D5A">
      <w:pPr>
        <w:pStyle w:val="a3"/>
        <w:spacing w:before="0" w:beforeAutospacing="0" w:after="0" w:afterAutospacing="0" w:line="276" w:lineRule="auto"/>
        <w:jc w:val="both"/>
        <w:rPr>
          <w:rStyle w:val="ac"/>
          <w:rFonts w:ascii="Segoe UI" w:hAnsi="Segoe UI" w:cs="Segoe UI"/>
          <w:color w:val="000000" w:themeColor="text1"/>
        </w:rPr>
      </w:pPr>
      <w:r w:rsidRPr="00CF5D5A">
        <w:rPr>
          <w:rFonts w:ascii="Segoe UI" w:hAnsi="Segoe UI" w:cs="Segoe UI"/>
          <w:color w:val="000000" w:themeColor="text1"/>
          <w:shd w:val="clear" w:color="auto" w:fill="FFFFFF"/>
        </w:rPr>
        <w:t xml:space="preserve">     «Год </w:t>
      </w:r>
      <w:r w:rsidRPr="00CF5D5A">
        <w:rPr>
          <w:rStyle w:val="aa"/>
          <w:rFonts w:ascii="Segoe UI" w:eastAsiaTheme="majorEastAsia" w:hAnsi="Segoe UI" w:cs="Segoe UI"/>
          <w:i w:val="0"/>
          <w:color w:val="000000" w:themeColor="text1"/>
        </w:rPr>
        <w:t>завершения строительства</w:t>
      </w:r>
      <w:r w:rsidRPr="00CF5D5A">
        <w:rPr>
          <w:rFonts w:ascii="Segoe UI" w:hAnsi="Segoe UI" w:cs="Segoe UI"/>
          <w:color w:val="000000" w:themeColor="text1"/>
          <w:shd w:val="clear" w:color="auto" w:fill="FFFFFF"/>
        </w:rPr>
        <w:t xml:space="preserve"> является одной из ключевых характеристик дома, которая имеет значение при расчете стоимости недвижимости, </w:t>
      </w:r>
      <w:r w:rsidRPr="00CF5D5A">
        <w:rPr>
          <w:rStyle w:val="aa"/>
          <w:rFonts w:ascii="Segoe UI" w:eastAsiaTheme="majorEastAsia" w:hAnsi="Segoe UI" w:cs="Segoe UI"/>
          <w:i w:val="0"/>
          <w:color w:val="000000" w:themeColor="text1"/>
        </w:rPr>
        <w:t xml:space="preserve">разделе имущества, покупке и продаже собственности, для оформления ипотеки, </w:t>
      </w:r>
      <w:r w:rsidRPr="00CF5D5A">
        <w:rPr>
          <w:rFonts w:ascii="Segoe UI" w:hAnsi="Segoe UI" w:cs="Segoe UI"/>
          <w:color w:val="000000" w:themeColor="text1"/>
          <w:shd w:val="clear" w:color="auto" w:fill="FFFFFF"/>
        </w:rPr>
        <w:t>а также при определении сроков проведения капремонта. Узнать эту информацию можно различными способами: как с помощью официальных документов, так и с помощью онлайн сервисов -</w:t>
      </w:r>
      <w:r w:rsidRPr="00CF5D5A">
        <w:rPr>
          <w:rFonts w:ascii="Segoe UI" w:hAnsi="Segoe UI" w:cs="Segoe UI"/>
          <w:color w:val="000000" w:themeColor="text1"/>
        </w:rPr>
        <w:t xml:space="preserve"> говорит </w:t>
      </w:r>
      <w:r w:rsidRPr="00CF5D5A">
        <w:rPr>
          <w:rStyle w:val="ac"/>
          <w:rFonts w:ascii="Segoe UI" w:hAnsi="Segoe UI" w:cs="Segoe UI"/>
          <w:b w:val="0"/>
          <w:color w:val="000000" w:themeColor="text1"/>
        </w:rPr>
        <w:t>директор филиала</w:t>
      </w:r>
      <w:r w:rsidRPr="00CF5D5A">
        <w:rPr>
          <w:rStyle w:val="ac"/>
          <w:rFonts w:ascii="Segoe UI" w:hAnsi="Segoe UI" w:cs="Segoe UI"/>
          <w:color w:val="000000" w:themeColor="text1"/>
        </w:rPr>
        <w:t xml:space="preserve"> </w:t>
      </w:r>
      <w:r w:rsidRPr="00CF5D5A">
        <w:rPr>
          <w:rFonts w:ascii="Segoe UI" w:hAnsi="Segoe UI" w:cs="Segoe UI"/>
          <w:color w:val="000000" w:themeColor="text1"/>
        </w:rPr>
        <w:t>ППК «</w:t>
      </w:r>
      <w:proofErr w:type="spellStart"/>
      <w:r w:rsidRPr="00CF5D5A">
        <w:rPr>
          <w:rFonts w:ascii="Segoe UI" w:hAnsi="Segoe UI" w:cs="Segoe UI"/>
          <w:color w:val="000000" w:themeColor="text1"/>
        </w:rPr>
        <w:t>Роскадастр</w:t>
      </w:r>
      <w:proofErr w:type="spellEnd"/>
      <w:r w:rsidRPr="00CF5D5A">
        <w:rPr>
          <w:rFonts w:ascii="Segoe UI" w:hAnsi="Segoe UI" w:cs="Segoe UI"/>
          <w:color w:val="000000" w:themeColor="text1"/>
        </w:rPr>
        <w:t xml:space="preserve">» по Ярославской области </w:t>
      </w:r>
      <w:r w:rsidRPr="00CF5D5A">
        <w:rPr>
          <w:rStyle w:val="ac"/>
          <w:rFonts w:ascii="Segoe UI" w:hAnsi="Segoe UI" w:cs="Segoe UI"/>
          <w:b w:val="0"/>
          <w:color w:val="000000" w:themeColor="text1"/>
        </w:rPr>
        <w:t>Татьяна Сухова.</w:t>
      </w:r>
      <w:r w:rsidRPr="00CF5D5A">
        <w:rPr>
          <w:rStyle w:val="ac"/>
          <w:rFonts w:ascii="Segoe UI" w:hAnsi="Segoe UI" w:cs="Segoe UI"/>
          <w:color w:val="000000" w:themeColor="text1"/>
        </w:rPr>
        <w:t xml:space="preserve"> </w:t>
      </w:r>
    </w:p>
    <w:p w:rsidR="00CF5D5A" w:rsidRPr="00CF5D5A" w:rsidRDefault="00CF5D5A" w:rsidP="00CF5D5A">
      <w:pPr>
        <w:pStyle w:val="a3"/>
        <w:spacing w:before="0" w:beforeAutospacing="0" w:after="0" w:afterAutospacing="0" w:line="276" w:lineRule="auto"/>
        <w:jc w:val="both"/>
        <w:rPr>
          <w:rStyle w:val="10"/>
          <w:rFonts w:ascii="Segoe UI" w:hAnsi="Segoe UI" w:cs="Segoe UI"/>
          <w:iCs/>
          <w:sz w:val="24"/>
          <w:szCs w:val="24"/>
        </w:rPr>
      </w:pPr>
      <w:r w:rsidRPr="00CF5D5A">
        <w:rPr>
          <w:rStyle w:val="ac"/>
          <w:rFonts w:ascii="Segoe UI" w:hAnsi="Segoe UI" w:cs="Segoe UI"/>
          <w:color w:val="000000" w:themeColor="text1"/>
        </w:rPr>
        <w:t xml:space="preserve">      </w:t>
      </w:r>
      <w:r w:rsidRPr="00CF5D5A">
        <w:rPr>
          <w:rStyle w:val="aa"/>
          <w:rFonts w:ascii="Segoe UI" w:eastAsiaTheme="majorEastAsia" w:hAnsi="Segoe UI" w:cs="Segoe UI"/>
          <w:i w:val="0"/>
          <w:color w:val="000000" w:themeColor="text1"/>
        </w:rPr>
        <w:t xml:space="preserve">На 1 января 2023 года в работе находится около 10 тысяч </w:t>
      </w:r>
      <w:r w:rsidRPr="00CF5D5A">
        <w:rPr>
          <w:rStyle w:val="ac"/>
          <w:rFonts w:ascii="Segoe UI" w:hAnsi="Segoe UI" w:cs="Segoe UI"/>
          <w:b w:val="0"/>
          <w:color w:val="000000" w:themeColor="text1"/>
        </w:rPr>
        <w:t>ОКС.</w:t>
      </w:r>
    </w:p>
    <w:p w:rsidR="00CF5D5A" w:rsidRPr="00CF5D5A" w:rsidRDefault="00CF5D5A" w:rsidP="00CF5D5A">
      <w:pPr>
        <w:pStyle w:val="a3"/>
        <w:spacing w:before="0" w:beforeAutospacing="0" w:after="0" w:afterAutospacing="0" w:line="276" w:lineRule="auto"/>
        <w:jc w:val="both"/>
        <w:rPr>
          <w:rFonts w:ascii="Segoe UI" w:hAnsi="Segoe UI" w:cs="Segoe UI"/>
        </w:rPr>
      </w:pPr>
      <w:r w:rsidRPr="00CF5D5A">
        <w:rPr>
          <w:rFonts w:ascii="Segoe UI" w:hAnsi="Segoe UI" w:cs="Segoe UI"/>
          <w:color w:val="000000" w:themeColor="text1"/>
          <w:shd w:val="clear" w:color="auto" w:fill="FFFFFF"/>
        </w:rPr>
        <w:t xml:space="preserve">     </w:t>
      </w:r>
      <w:r w:rsidRPr="00CF5D5A">
        <w:rPr>
          <w:rFonts w:ascii="Segoe UI" w:hAnsi="Segoe UI" w:cs="Segoe UI"/>
          <w:color w:val="000000" w:themeColor="text1"/>
        </w:rPr>
        <w:t>Узнать год завершения постройки дома можно несколькими способами:</w:t>
      </w:r>
    </w:p>
    <w:p w:rsidR="00CF5D5A" w:rsidRPr="00CF5D5A" w:rsidRDefault="00CF5D5A" w:rsidP="00CF5D5A">
      <w:pPr>
        <w:numPr>
          <w:ilvl w:val="0"/>
          <w:numId w:val="6"/>
        </w:num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CF5D5A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Одним из основных документов в жилищной сфере является </w:t>
      </w:r>
      <w:hyperlink r:id="rId7" w:tgtFrame="_blank" w:history="1">
        <w:r w:rsidRPr="00CF5D5A">
          <w:rPr>
            <w:rStyle w:val="a4"/>
            <w:rFonts w:ascii="Segoe UI" w:hAnsi="Segoe UI" w:cs="Segoe UI"/>
            <w:color w:val="000000" w:themeColor="text1"/>
            <w:sz w:val="24"/>
            <w:szCs w:val="24"/>
            <w:shd w:val="clear" w:color="auto" w:fill="FFFFFF"/>
          </w:rPr>
          <w:t>выписка из ЕГРН</w:t>
        </w:r>
      </w:hyperlink>
      <w:r w:rsidRPr="00CF5D5A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.</w:t>
      </w:r>
    </w:p>
    <w:p w:rsidR="00CF5D5A" w:rsidRPr="00CF5D5A" w:rsidRDefault="00CF5D5A" w:rsidP="00CF5D5A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CF5D5A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В ней содержится информация обо всех основных характеристиках объекта недвижимости, включая адрес, этажность, площадь, назначение помещений, а также год постройки дома. </w:t>
      </w:r>
    </w:p>
    <w:p w:rsidR="00CF5D5A" w:rsidRPr="00CF5D5A" w:rsidRDefault="00CF5D5A" w:rsidP="00CF5D5A">
      <w:pPr>
        <w:numPr>
          <w:ilvl w:val="0"/>
          <w:numId w:val="6"/>
        </w:num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CF5D5A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Самым быстрым и удобным способом получения информации о многоквартирном доме является </w:t>
      </w:r>
      <w:hyperlink r:id="rId8" w:tgtFrame="_blank" w:history="1">
        <w:r w:rsidRPr="00CF5D5A">
          <w:rPr>
            <w:rStyle w:val="a4"/>
            <w:rFonts w:ascii="Segoe UI" w:hAnsi="Segoe UI" w:cs="Segoe UI"/>
            <w:color w:val="000000" w:themeColor="text1"/>
            <w:sz w:val="24"/>
            <w:szCs w:val="24"/>
            <w:shd w:val="clear" w:color="auto" w:fill="FFFFFF"/>
          </w:rPr>
          <w:t xml:space="preserve">портал </w:t>
        </w:r>
        <w:proofErr w:type="spellStart"/>
        <w:r w:rsidRPr="00CF5D5A">
          <w:rPr>
            <w:rStyle w:val="a4"/>
            <w:rFonts w:ascii="Segoe UI" w:hAnsi="Segoe UI" w:cs="Segoe UI"/>
            <w:color w:val="000000" w:themeColor="text1"/>
            <w:sz w:val="24"/>
            <w:szCs w:val="24"/>
            <w:shd w:val="clear" w:color="auto" w:fill="FFFFFF"/>
          </w:rPr>
          <w:t>Росреестра</w:t>
        </w:r>
        <w:proofErr w:type="spellEnd"/>
      </w:hyperlink>
      <w:r w:rsidRPr="00CF5D5A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CF5D5A" w:rsidRPr="00CF5D5A" w:rsidRDefault="00CF5D5A" w:rsidP="00CF5D5A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CF5D5A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Воспользовавшись сервисом «Справочная информация по объектам недвижимости в режиме </w:t>
      </w:r>
      <w:r w:rsidRPr="00CF5D5A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  <w:lang w:val="en-US"/>
        </w:rPr>
        <w:t>online</w:t>
      </w:r>
      <w:r w:rsidRPr="00CF5D5A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» можно моментально узнать такие характеристики, как кадастровая стоимость, форма собственности, площадь, назначение, год завершения  строительства, данные о правах и ограничениях.</w:t>
      </w:r>
    </w:p>
    <w:p w:rsidR="00CF5D5A" w:rsidRPr="00CF5D5A" w:rsidRDefault="00CF5D5A" w:rsidP="00CF5D5A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CF5D5A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    </w:t>
      </w:r>
      <w:r w:rsidRPr="00CF5D5A">
        <w:rPr>
          <w:rFonts w:ascii="Segoe UI" w:hAnsi="Segoe UI" w:cs="Segoe UI"/>
          <w:color w:val="000000" w:themeColor="text1"/>
          <w:sz w:val="24"/>
          <w:szCs w:val="24"/>
        </w:rPr>
        <w:t>ППК «</w:t>
      </w:r>
      <w:proofErr w:type="spellStart"/>
      <w:r w:rsidRPr="00CF5D5A">
        <w:rPr>
          <w:rFonts w:ascii="Segoe UI" w:hAnsi="Segoe UI" w:cs="Segoe UI"/>
          <w:color w:val="000000" w:themeColor="text1"/>
          <w:sz w:val="24"/>
          <w:szCs w:val="24"/>
        </w:rPr>
        <w:t>Роскадастр</w:t>
      </w:r>
      <w:proofErr w:type="spellEnd"/>
      <w:r w:rsidRPr="00CF5D5A">
        <w:rPr>
          <w:rFonts w:ascii="Segoe UI" w:hAnsi="Segoe UI" w:cs="Segoe UI"/>
          <w:color w:val="000000" w:themeColor="text1"/>
          <w:sz w:val="24"/>
          <w:szCs w:val="24"/>
        </w:rPr>
        <w:t>» по Ярославской области напоминает, что при выявлении неправильно указанного года ввода в эксплуатацию или года завершения строительства, либо их отсутствии в сведениях об объекте капитального строительства, необходимо обратиться с заявлением об исправлении ошибки.</w:t>
      </w:r>
    </w:p>
    <w:p w:rsidR="00CF5D5A" w:rsidRPr="00CF5D5A" w:rsidRDefault="00CF5D5A" w:rsidP="00CF5D5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 w:themeColor="text1"/>
        </w:rPr>
      </w:pPr>
      <w:r w:rsidRPr="00CF5D5A">
        <w:rPr>
          <w:rFonts w:ascii="Segoe UI" w:hAnsi="Segoe UI" w:cs="Segoe UI"/>
          <w:color w:val="000000" w:themeColor="text1"/>
        </w:rPr>
        <w:t xml:space="preserve">     Подать заявление на исправление технической ошибки можно:</w:t>
      </w:r>
    </w:p>
    <w:p w:rsidR="00CF5D5A" w:rsidRPr="00CF5D5A" w:rsidRDefault="00CF5D5A" w:rsidP="00CF5D5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 w:themeColor="text1"/>
        </w:rPr>
      </w:pPr>
      <w:r w:rsidRPr="00CF5D5A">
        <w:rPr>
          <w:rFonts w:ascii="Segoe UI" w:hAnsi="Segoe UI" w:cs="Segoe UI"/>
          <w:color w:val="000000" w:themeColor="text1"/>
        </w:rPr>
        <w:t>- лично в офисах МФЦ</w:t>
      </w:r>
    </w:p>
    <w:p w:rsidR="00CF5D5A" w:rsidRPr="00CF5D5A" w:rsidRDefault="00CF5D5A" w:rsidP="00CF5D5A">
      <w:pPr>
        <w:shd w:val="clear" w:color="auto" w:fill="FFFFFF"/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CF5D5A">
        <w:rPr>
          <w:rFonts w:ascii="Segoe UI" w:hAnsi="Segoe UI" w:cs="Segoe UI"/>
          <w:color w:val="000000" w:themeColor="text1"/>
          <w:sz w:val="24"/>
          <w:szCs w:val="24"/>
        </w:rPr>
        <w:t>- почтовым отправлением в орган регистрации прав</w:t>
      </w:r>
    </w:p>
    <w:p w:rsidR="00CF5D5A" w:rsidRPr="00CF5D5A" w:rsidRDefault="00CF5D5A" w:rsidP="00CF5D5A">
      <w:pPr>
        <w:shd w:val="clear" w:color="auto" w:fill="FFFFFF"/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CF5D5A">
        <w:rPr>
          <w:rFonts w:ascii="Segoe UI" w:hAnsi="Segoe UI" w:cs="Segoe UI"/>
          <w:color w:val="000000" w:themeColor="text1"/>
          <w:sz w:val="24"/>
          <w:szCs w:val="24"/>
        </w:rPr>
        <w:lastRenderedPageBreak/>
        <w:t xml:space="preserve">- в электронной форме через личный кабинет на сайте </w:t>
      </w:r>
      <w:proofErr w:type="spellStart"/>
      <w:r w:rsidRPr="00CF5D5A">
        <w:rPr>
          <w:rFonts w:ascii="Segoe UI" w:hAnsi="Segoe UI" w:cs="Segoe UI"/>
          <w:color w:val="000000" w:themeColor="text1"/>
          <w:sz w:val="24"/>
          <w:szCs w:val="24"/>
        </w:rPr>
        <w:t>Росреестра</w:t>
      </w:r>
      <w:proofErr w:type="spellEnd"/>
      <w:r w:rsidRPr="00CF5D5A">
        <w:rPr>
          <w:rFonts w:ascii="Segoe UI" w:hAnsi="Segoe UI" w:cs="Segoe UI"/>
          <w:color w:val="000000" w:themeColor="text1"/>
          <w:sz w:val="24"/>
          <w:szCs w:val="24"/>
        </w:rPr>
        <w:t xml:space="preserve"> (</w:t>
      </w:r>
      <w:hyperlink r:id="rId9" w:history="1">
        <w:r w:rsidRPr="00CF5D5A">
          <w:rPr>
            <w:rStyle w:val="a4"/>
            <w:rFonts w:ascii="Segoe UI" w:hAnsi="Segoe UI" w:cs="Segoe UI"/>
            <w:color w:val="000000" w:themeColor="text1"/>
            <w:sz w:val="24"/>
            <w:szCs w:val="24"/>
          </w:rPr>
          <w:t>https://lk.rosreestr.ru/eservices</w:t>
        </w:r>
      </w:hyperlink>
      <w:r w:rsidRPr="00CF5D5A">
        <w:rPr>
          <w:rFonts w:ascii="Segoe UI" w:hAnsi="Segoe UI" w:cs="Segoe UI"/>
          <w:color w:val="000000" w:themeColor="text1"/>
          <w:sz w:val="24"/>
          <w:szCs w:val="24"/>
        </w:rPr>
        <w:t>).  Для авторизации на сайте потребуется учетная запись на портале «</w:t>
      </w:r>
      <w:proofErr w:type="spellStart"/>
      <w:r w:rsidRPr="00CF5D5A">
        <w:rPr>
          <w:rFonts w:ascii="Segoe UI" w:hAnsi="Segoe UI" w:cs="Segoe UI"/>
          <w:color w:val="000000" w:themeColor="text1"/>
          <w:sz w:val="24"/>
          <w:szCs w:val="24"/>
        </w:rPr>
        <w:t>Госуслуг</w:t>
      </w:r>
      <w:proofErr w:type="spellEnd"/>
      <w:r w:rsidRPr="00CF5D5A">
        <w:rPr>
          <w:rFonts w:ascii="Segoe UI" w:hAnsi="Segoe UI" w:cs="Segoe UI"/>
          <w:color w:val="000000" w:themeColor="text1"/>
          <w:sz w:val="24"/>
          <w:szCs w:val="24"/>
        </w:rPr>
        <w:t>».</w:t>
      </w:r>
    </w:p>
    <w:p w:rsidR="00CF5D5A" w:rsidRPr="00CF5D5A" w:rsidRDefault="00CF5D5A" w:rsidP="00CF5D5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 w:themeColor="text1"/>
        </w:rPr>
      </w:pPr>
      <w:r w:rsidRPr="00CF5D5A">
        <w:rPr>
          <w:rFonts w:ascii="Segoe UI" w:hAnsi="Segoe UI" w:cs="Segoe UI"/>
          <w:color w:val="000000" w:themeColor="text1"/>
        </w:rPr>
        <w:t xml:space="preserve">     Специалисты ведомства исправят </w:t>
      </w:r>
      <w:r w:rsidRPr="00CF5D5A">
        <w:rPr>
          <w:rFonts w:ascii="Segoe UI" w:hAnsi="Segoe UI" w:cs="Segoe UI"/>
          <w:i/>
          <w:color w:val="000000" w:themeColor="text1"/>
        </w:rPr>
        <w:t>техническую</w:t>
      </w:r>
      <w:r w:rsidRPr="00CF5D5A">
        <w:rPr>
          <w:rFonts w:ascii="Segoe UI" w:hAnsi="Segoe UI" w:cs="Segoe UI"/>
          <w:color w:val="000000" w:themeColor="text1"/>
        </w:rPr>
        <w:t xml:space="preserve"> ошибку </w:t>
      </w:r>
      <w:r w:rsidRPr="00CF5D5A">
        <w:rPr>
          <w:rFonts w:ascii="Segoe UI" w:hAnsi="Segoe UI" w:cs="Segoe UI"/>
          <w:bCs/>
          <w:color w:val="000000" w:themeColor="text1"/>
        </w:rPr>
        <w:t>в течение трех рабочих дней</w:t>
      </w:r>
      <w:r w:rsidRPr="00CF5D5A">
        <w:rPr>
          <w:rFonts w:ascii="Segoe UI" w:hAnsi="Segoe UI" w:cs="Segoe UI"/>
          <w:color w:val="000000" w:themeColor="text1"/>
        </w:rPr>
        <w:t> с момента получения соответствующего заявления. К такому заявлению должны быть приложены документы, подтверждающие правильные сведения. Плата за исправление технической ошибки законодательством не предусмотрена. </w:t>
      </w:r>
    </w:p>
    <w:p w:rsidR="008806C2" w:rsidRDefault="008806C2" w:rsidP="008806C2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3B710E" w:rsidRPr="00D7118D" w:rsidRDefault="003B710E" w:rsidP="008806C2">
      <w:pPr>
        <w:spacing w:after="0" w:line="240" w:lineRule="auto"/>
        <w:rPr>
          <w:rFonts w:ascii="Segoe UI" w:hAnsi="Segoe UI" w:cs="Segoe UI"/>
          <w:sz w:val="16"/>
          <w:szCs w:val="16"/>
        </w:rPr>
      </w:pPr>
      <w:r w:rsidRPr="00D7118D">
        <w:rPr>
          <w:rFonts w:ascii="Segoe UI" w:hAnsi="Segoe UI" w:cs="Segoe UI"/>
          <w:sz w:val="16"/>
          <w:szCs w:val="16"/>
        </w:rPr>
        <w:t>________________________________</w:t>
      </w:r>
    </w:p>
    <w:p w:rsidR="003B710E" w:rsidRPr="00D7118D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 w:rsidRPr="00D7118D"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Pr="00D7118D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 w:rsidRPr="00D7118D"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Pr="00D7118D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 w:rsidRPr="00D7118D"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Pr="00D7118D" w:rsidRDefault="00D7118D" w:rsidP="003B710E">
      <w:pPr>
        <w:pStyle w:val="a8"/>
        <w:rPr>
          <w:rFonts w:ascii="Segoe UI" w:hAnsi="Segoe UI" w:cs="Segoe UI"/>
          <w:sz w:val="16"/>
          <w:szCs w:val="16"/>
        </w:rPr>
      </w:pPr>
      <w:r w:rsidRPr="00D7118D">
        <w:rPr>
          <w:rFonts w:ascii="Segoe UI" w:hAnsi="Segoe UI" w:cs="Segoe UI"/>
          <w:sz w:val="16"/>
          <w:szCs w:val="16"/>
        </w:rPr>
        <w:t>Филиала ППК «</w:t>
      </w:r>
      <w:proofErr w:type="spellStart"/>
      <w:r w:rsidRPr="00D7118D">
        <w:rPr>
          <w:rFonts w:ascii="Segoe UI" w:hAnsi="Segoe UI" w:cs="Segoe UI"/>
          <w:sz w:val="16"/>
          <w:szCs w:val="16"/>
        </w:rPr>
        <w:t>Роскадастр</w:t>
      </w:r>
      <w:proofErr w:type="spellEnd"/>
      <w:r w:rsidR="003B710E" w:rsidRPr="00D7118D">
        <w:rPr>
          <w:rFonts w:ascii="Segoe UI" w:hAnsi="Segoe UI" w:cs="Segoe UI"/>
          <w:sz w:val="16"/>
          <w:szCs w:val="16"/>
        </w:rPr>
        <w:t>» по ЯО</w:t>
      </w:r>
    </w:p>
    <w:p w:rsidR="000B4D34" w:rsidRPr="00D7118D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 w:rsidRPr="00D7118D"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AF4406"/>
    <w:multiLevelType w:val="multilevel"/>
    <w:tmpl w:val="B18C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42FAD"/>
    <w:rsid w:val="000A1F02"/>
    <w:rsid w:val="000B4D34"/>
    <w:rsid w:val="000B5BA9"/>
    <w:rsid w:val="000F1C22"/>
    <w:rsid w:val="00144FC0"/>
    <w:rsid w:val="00157BA6"/>
    <w:rsid w:val="001D7C25"/>
    <w:rsid w:val="002813D0"/>
    <w:rsid w:val="002958D6"/>
    <w:rsid w:val="002B6F19"/>
    <w:rsid w:val="002E579A"/>
    <w:rsid w:val="002F4CC2"/>
    <w:rsid w:val="003241A9"/>
    <w:rsid w:val="00336115"/>
    <w:rsid w:val="003A48E2"/>
    <w:rsid w:val="003B710E"/>
    <w:rsid w:val="003C0934"/>
    <w:rsid w:val="003D2776"/>
    <w:rsid w:val="00437375"/>
    <w:rsid w:val="0044549E"/>
    <w:rsid w:val="00457AA5"/>
    <w:rsid w:val="004C72D6"/>
    <w:rsid w:val="004D7B8A"/>
    <w:rsid w:val="004F69D5"/>
    <w:rsid w:val="0054562A"/>
    <w:rsid w:val="005B265F"/>
    <w:rsid w:val="00631F45"/>
    <w:rsid w:val="006D0577"/>
    <w:rsid w:val="006D1826"/>
    <w:rsid w:val="006D5A68"/>
    <w:rsid w:val="007033C5"/>
    <w:rsid w:val="0070739F"/>
    <w:rsid w:val="00765B3B"/>
    <w:rsid w:val="007B3395"/>
    <w:rsid w:val="007B4F35"/>
    <w:rsid w:val="007E3552"/>
    <w:rsid w:val="008117A5"/>
    <w:rsid w:val="008806C2"/>
    <w:rsid w:val="00881A2A"/>
    <w:rsid w:val="008A11A1"/>
    <w:rsid w:val="008C50A7"/>
    <w:rsid w:val="00907F8A"/>
    <w:rsid w:val="0097338C"/>
    <w:rsid w:val="009818B7"/>
    <w:rsid w:val="0099032B"/>
    <w:rsid w:val="009D2ABA"/>
    <w:rsid w:val="009D4690"/>
    <w:rsid w:val="009F621C"/>
    <w:rsid w:val="00A0621A"/>
    <w:rsid w:val="00A566D2"/>
    <w:rsid w:val="00AD5519"/>
    <w:rsid w:val="00AD75FD"/>
    <w:rsid w:val="00AE6EC3"/>
    <w:rsid w:val="00B3729E"/>
    <w:rsid w:val="00B72DDC"/>
    <w:rsid w:val="00B735EA"/>
    <w:rsid w:val="00C36252"/>
    <w:rsid w:val="00C74391"/>
    <w:rsid w:val="00C80A96"/>
    <w:rsid w:val="00CD70FE"/>
    <w:rsid w:val="00CF5D5A"/>
    <w:rsid w:val="00D7118D"/>
    <w:rsid w:val="00DA0A88"/>
    <w:rsid w:val="00DB16E0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25FD1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1">
    <w:name w:val="heading 1"/>
    <w:basedOn w:val="a"/>
    <w:next w:val="a"/>
    <w:link w:val="10"/>
    <w:uiPriority w:val="9"/>
    <w:qFormat/>
    <w:rsid w:val="00CF5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F25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paragraph" w:customStyle="1" w:styleId="articledecorationfirst">
    <w:name w:val="article_decoration_first"/>
    <w:basedOn w:val="a"/>
    <w:uiPriority w:val="99"/>
    <w:semiHidden/>
    <w:rsid w:val="00437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5F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ad">
    <w:name w:val="lead"/>
    <w:basedOn w:val="a"/>
    <w:rsid w:val="00F2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F25FD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rticle-renderblock">
    <w:name w:val="article-render__block"/>
    <w:basedOn w:val="a"/>
    <w:uiPriority w:val="99"/>
    <w:rsid w:val="0004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19">
    <w:name w:val="f19"/>
    <w:basedOn w:val="a0"/>
    <w:rsid w:val="00AE6EC3"/>
  </w:style>
  <w:style w:type="character" w:customStyle="1" w:styleId="f18">
    <w:name w:val="f18"/>
    <w:basedOn w:val="a0"/>
    <w:rsid w:val="00AE6EC3"/>
  </w:style>
  <w:style w:type="character" w:customStyle="1" w:styleId="10">
    <w:name w:val="Заголовок 1 Знак"/>
    <w:basedOn w:val="a0"/>
    <w:link w:val="1"/>
    <w:uiPriority w:val="9"/>
    <w:rsid w:val="00CF5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online_reques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h1alcedd.xn--d1aqf.xn--p1ai/instructions/vypiska-egrn-kak-rasshifrovyvaetsya-i-dlya-chego-ona-nuzh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k.rosreestr.ru/eservi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60</cp:revision>
  <cp:lastPrinted>2023-02-17T09:21:00Z</cp:lastPrinted>
  <dcterms:created xsi:type="dcterms:W3CDTF">2022-01-21T12:00:00Z</dcterms:created>
  <dcterms:modified xsi:type="dcterms:W3CDTF">2023-02-17T12:00:00Z</dcterms:modified>
</cp:coreProperties>
</file>