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E3" w:rsidRDefault="00CD54E3" w:rsidP="00CD54E3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CD54E3" w:rsidRDefault="00CD54E3" w:rsidP="00CD5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1-й КВАРТАЛ </w:t>
      </w:r>
      <w:r>
        <w:rPr>
          <w:b/>
          <w:sz w:val="40"/>
          <w:szCs w:val="40"/>
        </w:rPr>
        <w:t>202</w:t>
      </w:r>
      <w:r w:rsidR="0033157C">
        <w:rPr>
          <w:b/>
          <w:sz w:val="40"/>
          <w:szCs w:val="40"/>
        </w:rPr>
        <w:t>2</w:t>
      </w:r>
      <w:r>
        <w:rPr>
          <w:b/>
          <w:sz w:val="28"/>
          <w:szCs w:val="28"/>
        </w:rPr>
        <w:t xml:space="preserve">  ГОДА</w:t>
      </w:r>
    </w:p>
    <w:p w:rsidR="00CD54E3" w:rsidRDefault="00CD54E3" w:rsidP="00CD54E3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CD54E3" w:rsidRDefault="00CD54E3" w:rsidP="00CD54E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Работа с обращениями граждан в Администрации Приволжского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Мышкинского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CD54E3" w:rsidRDefault="00CD54E3" w:rsidP="00CD54E3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в Администрацию поселения  поступило </w:t>
      </w:r>
      <w:r w:rsidR="0033157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письменн</w:t>
      </w:r>
      <w:r w:rsidR="0033157C">
        <w:rPr>
          <w:rFonts w:ascii="Times New Roman" w:hAnsi="Times New Roman"/>
          <w:sz w:val="26"/>
          <w:szCs w:val="26"/>
        </w:rPr>
        <w:t>ое</w:t>
      </w:r>
      <w:r>
        <w:rPr>
          <w:rFonts w:ascii="Times New Roman" w:hAnsi="Times New Roman"/>
          <w:sz w:val="26"/>
          <w:szCs w:val="26"/>
        </w:rPr>
        <w:t xml:space="preserve">   обращени</w:t>
      </w:r>
      <w:r w:rsidR="0033157C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от граждан.  На личный прием к Главе Приволжского сельского поселения   обращений не поступало.</w:t>
      </w:r>
    </w:p>
    <w:p w:rsidR="00CD54E3" w:rsidRDefault="00CD54E3" w:rsidP="00CD54E3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Все поступившие обращения граждан зарегистрированы и рассмотрены в Администрации поселения. </w:t>
      </w:r>
      <w:r>
        <w:rPr>
          <w:rFonts w:ascii="Times New Roman" w:hAnsi="Times New Roman"/>
          <w:sz w:val="26"/>
          <w:szCs w:val="26"/>
        </w:rPr>
        <w:tab/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несвоевременное предоставление ответа на обращение,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</w:t>
      </w:r>
      <w:proofErr w:type="gramStart"/>
      <w:r>
        <w:rPr>
          <w:rFonts w:ascii="Times New Roman" w:hAnsi="Times New Roman"/>
          <w:sz w:val="26"/>
          <w:szCs w:val="26"/>
        </w:rPr>
        <w:t>выявлены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отчетный период жители муниципального образования обращались в 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Мышкинского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 района.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 основном граждане поднимают вопросы </w:t>
      </w:r>
      <w:r w:rsidR="0033157C">
        <w:rPr>
          <w:rFonts w:ascii="Times New Roman" w:hAnsi="Times New Roman"/>
          <w:sz w:val="26"/>
          <w:szCs w:val="26"/>
        </w:rPr>
        <w:t>благоустройства территорий и уличного освещения</w:t>
      </w:r>
      <w:r>
        <w:rPr>
          <w:rFonts w:ascii="Times New Roman" w:hAnsi="Times New Roman"/>
          <w:sz w:val="26"/>
          <w:szCs w:val="26"/>
        </w:rPr>
        <w:t>.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За отчётный период повторные обращения не поступали. </w:t>
      </w:r>
    </w:p>
    <w:p w:rsidR="00CD54E3" w:rsidRDefault="00CD54E3" w:rsidP="00CD54E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графиками приема должностных лиц, в отчетном периоде граждане не обращались.  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CD54E3" w:rsidRDefault="00CD54E3" w:rsidP="00CD54E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Статистическая информация о письменных и устных обращениях граждан, поступивших в Администрацию поселения за 1-й квартал 202</w:t>
      </w:r>
      <w:r w:rsidR="0033157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года, по тематике вопросов, содержащихся в обращениях, размещена  на официальном сайте Администрации Приволжского сельского поселения.</w:t>
      </w:r>
    </w:p>
    <w:p w:rsidR="00CD54E3" w:rsidRDefault="00CD54E3" w:rsidP="00CD54E3">
      <w:pPr>
        <w:ind w:firstLine="708"/>
      </w:pPr>
    </w:p>
    <w:p w:rsidR="00CD54E3" w:rsidRDefault="00CD54E3" w:rsidP="00CD54E3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</w:p>
    <w:p w:rsidR="006902C1" w:rsidRDefault="006902C1"/>
    <w:sectPr w:rsidR="006902C1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4E3"/>
    <w:rsid w:val="00126BD2"/>
    <w:rsid w:val="0033157C"/>
    <w:rsid w:val="004D74FA"/>
    <w:rsid w:val="006164FF"/>
    <w:rsid w:val="006902C1"/>
    <w:rsid w:val="006E5C42"/>
    <w:rsid w:val="007C5B22"/>
    <w:rsid w:val="00CD54E3"/>
    <w:rsid w:val="00C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54E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2021-05-18T10:52:00Z</dcterms:created>
  <dcterms:modified xsi:type="dcterms:W3CDTF">2023-01-30T07:36:00Z</dcterms:modified>
</cp:coreProperties>
</file>