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17" w:rsidRDefault="00923317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AE" w:rsidRDefault="008F1CA1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</w:p>
    <w:p w:rsidR="00EC3460" w:rsidRDefault="00E312AE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  <w:r w:rsidR="00A62527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 xml:space="preserve">72, 5 </w:t>
      </w:r>
      <w:r w:rsidR="00EC3460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 xml:space="preserve">% </w:t>
      </w:r>
      <w:r w:rsidR="00A62527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 xml:space="preserve">электронных </w:t>
      </w:r>
      <w:r w:rsidR="00EC3460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>заявлений на регистрацию прав</w:t>
      </w:r>
      <w:r w:rsidR="00A62527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 xml:space="preserve"> </w:t>
      </w:r>
      <w:r w:rsidR="00EC3460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 xml:space="preserve">по </w:t>
      </w:r>
      <w:r w:rsidR="0001548C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>«</w:t>
      </w:r>
      <w:r w:rsidR="00EC3460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>бытовой недвижимости</w:t>
      </w:r>
      <w:r w:rsidR="0001548C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>»</w:t>
      </w:r>
      <w:r w:rsidR="00EC3460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 xml:space="preserve"> обрабатывается в течение одного рабочего дня</w:t>
      </w:r>
    </w:p>
    <w:p w:rsidR="005F4836" w:rsidRDefault="005F4836" w:rsidP="00A26B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460" w:rsidRDefault="00A26BE8" w:rsidP="00C1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</w:t>
      </w:r>
      <w:r w:rsidR="00EC3460" w:rsidRPr="00015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015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</w:t>
      </w:r>
      <w:r w:rsidR="00EC3460" w:rsidRPr="00015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среестра по Ярославской области</w:t>
      </w:r>
      <w:r w:rsidR="00EC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 </w:t>
      </w:r>
      <w:r w:rsidR="00EC3460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реализуется «дорожная карта» по повышению эффективности оказания государственных услуг в сфере государственной регистрации прав и государственного кадастрового учета в отношении «бытовой недвижимости», утвержденная Заместителем Председателя Правительства РФ М.Ш. Хуснуллиным.</w:t>
      </w:r>
    </w:p>
    <w:p w:rsidR="00EC3460" w:rsidRDefault="00EC3460" w:rsidP="00C1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«бытовой недвижимости» относятся:</w:t>
      </w:r>
    </w:p>
    <w:p w:rsidR="00EC3460" w:rsidRDefault="00EC3460" w:rsidP="00C1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-многоквартирные жилые дома</w:t>
      </w:r>
    </w:p>
    <w:p w:rsidR="00EC3460" w:rsidRDefault="00EC3460" w:rsidP="00C1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-жилые дома</w:t>
      </w:r>
    </w:p>
    <w:p w:rsidR="00EC3460" w:rsidRDefault="00EC3460" w:rsidP="00C1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-жилые помещения (квартиры, комнаты)</w:t>
      </w:r>
    </w:p>
    <w:p w:rsidR="00EC3460" w:rsidRDefault="00EC3460" w:rsidP="00C1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-садовые дома</w:t>
      </w:r>
    </w:p>
    <w:p w:rsidR="00EC3460" w:rsidRDefault="00EC3460" w:rsidP="00C1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-индивидуальные гаражи, хозяйственный постройки и т.п.</w:t>
      </w:r>
    </w:p>
    <w:p w:rsidR="00EC3460" w:rsidRDefault="00EC3460" w:rsidP="00C1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-земельные участки, предоставленные для строительства таких объектов</w:t>
      </w:r>
    </w:p>
    <w:p w:rsidR="00EC3460" w:rsidRDefault="00EC3460" w:rsidP="00C1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-объекты недвижимости, включенные в адресную инвестиционную программу.</w:t>
      </w:r>
    </w:p>
    <w:p w:rsidR="0001548C" w:rsidRDefault="00EC3460" w:rsidP="0001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2022 год </w:t>
      </w:r>
      <w:r w:rsidR="00015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принято </w:t>
      </w:r>
      <w:r w:rsidR="0001548C" w:rsidRPr="00015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42395</w:t>
      </w:r>
      <w:r w:rsidR="00015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по заявлениям, поданным в электронном виде</w:t>
      </w:r>
      <w:r w:rsidR="00BF37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5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объектов «бытовой недвижимости», при этом </w:t>
      </w:r>
      <w:r w:rsidR="0001548C" w:rsidRPr="00015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58 </w:t>
      </w:r>
      <w:r w:rsidR="0001548C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домов поставлено на государственный кадастровый учет.</w:t>
      </w:r>
    </w:p>
    <w:p w:rsidR="0001548C" w:rsidRDefault="0001548C" w:rsidP="0001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«Необходимо отметить, что </w:t>
      </w:r>
      <w:r w:rsidR="00233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23324E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</w:t>
      </w:r>
      <w:r w:rsidR="00A62527">
        <w:rPr>
          <w:rFonts w:ascii="Times New Roman" w:hAnsi="Times New Roman" w:cs="Times New Roman"/>
          <w:color w:val="000000" w:themeColor="text1"/>
          <w:sz w:val="28"/>
          <w:szCs w:val="28"/>
        </w:rPr>
        <w:t>72,5 %</w:t>
      </w:r>
      <w:r w:rsidR="00233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 на государственную регистрацию прав, </w:t>
      </w:r>
      <w:r w:rsidR="00233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64,8 % заявлений на </w:t>
      </w:r>
      <w:r w:rsidR="00233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кадастровый учет и </w:t>
      </w:r>
      <w:r w:rsidR="0023324E">
        <w:rPr>
          <w:rFonts w:ascii="Times New Roman" w:hAnsi="Times New Roman" w:cs="Times New Roman"/>
          <w:color w:val="000000" w:themeColor="text1"/>
          <w:sz w:val="28"/>
          <w:szCs w:val="28"/>
        </w:rPr>
        <w:t>единую процедуру, поданные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в отношении объектов «бытовой недвижимости»</w:t>
      </w:r>
      <w:r w:rsidR="00233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обработаны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в течение одного рабочего дня», - отметил начальник отдела государственной регистрации недвижимости Управления </w:t>
      </w:r>
      <w:r w:rsidRPr="00015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Дмитрий Шеин.</w:t>
      </w:r>
    </w:p>
    <w:p w:rsidR="00C17322" w:rsidRPr="00A26BE8" w:rsidRDefault="0001548C" w:rsidP="0001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4F26" w:rsidRPr="00A77724" w:rsidRDefault="00F94F26" w:rsidP="00233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 по Ярославской области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</w:t>
      </w:r>
      <w:r w:rsidR="00835626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3562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150999, г. Ярославль, пр-т Толбухина, д. 64а</w:t>
      </w:r>
    </w:p>
    <w:p w:rsidR="00E46207" w:rsidRPr="0085016D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85016D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69" w:rsidRPr="0085016D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44" w:rsidRPr="0085016D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69" w:rsidRPr="0085016D" w:rsidRDefault="00CB4469" w:rsidP="00CB446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C07E9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A3" w:rsidRDefault="001E06A3" w:rsidP="00E312AE">
      <w:pPr>
        <w:spacing w:after="0" w:line="240" w:lineRule="auto"/>
      </w:pPr>
      <w:r>
        <w:separator/>
      </w:r>
    </w:p>
  </w:endnote>
  <w:endnote w:type="continuationSeparator" w:id="0">
    <w:p w:rsidR="001E06A3" w:rsidRDefault="001E06A3" w:rsidP="00E3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A3" w:rsidRDefault="001E06A3" w:rsidP="00E312AE">
      <w:pPr>
        <w:spacing w:after="0" w:line="240" w:lineRule="auto"/>
      </w:pPr>
      <w:r>
        <w:separator/>
      </w:r>
    </w:p>
  </w:footnote>
  <w:footnote w:type="continuationSeparator" w:id="0">
    <w:p w:rsidR="001E06A3" w:rsidRDefault="001E06A3" w:rsidP="00E3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4017CA"/>
    <w:multiLevelType w:val="hybridMultilevel"/>
    <w:tmpl w:val="A1224404"/>
    <w:lvl w:ilvl="0" w:tplc="AB24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664D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94605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3C80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7FABB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AA5C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C48F8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81AE1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276E2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E677EA1"/>
    <w:multiLevelType w:val="hybridMultilevel"/>
    <w:tmpl w:val="59E649C0"/>
    <w:lvl w:ilvl="0" w:tplc="B2F4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8C15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9468D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E4619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7E2B3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12AAF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14CE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7A69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79844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721A0F"/>
    <w:multiLevelType w:val="hybridMultilevel"/>
    <w:tmpl w:val="EB3E497A"/>
    <w:lvl w:ilvl="0" w:tplc="4118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0B084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EC871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6ECB2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A3E90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224D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ABC03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06A1B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7BA99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1357B"/>
    <w:rsid w:val="0001548C"/>
    <w:rsid w:val="0004236C"/>
    <w:rsid w:val="000565CA"/>
    <w:rsid w:val="00081542"/>
    <w:rsid w:val="000860F2"/>
    <w:rsid w:val="00146D59"/>
    <w:rsid w:val="001A0C5E"/>
    <w:rsid w:val="001A3F44"/>
    <w:rsid w:val="001B25DC"/>
    <w:rsid w:val="001E06A3"/>
    <w:rsid w:val="001F280F"/>
    <w:rsid w:val="002048DD"/>
    <w:rsid w:val="00231946"/>
    <w:rsid w:val="0023324E"/>
    <w:rsid w:val="00234469"/>
    <w:rsid w:val="00234B32"/>
    <w:rsid w:val="00237064"/>
    <w:rsid w:val="00251B16"/>
    <w:rsid w:val="00293FEF"/>
    <w:rsid w:val="002974AB"/>
    <w:rsid w:val="002C5C23"/>
    <w:rsid w:val="0030602A"/>
    <w:rsid w:val="0034122D"/>
    <w:rsid w:val="00353957"/>
    <w:rsid w:val="00355343"/>
    <w:rsid w:val="003B32D9"/>
    <w:rsid w:val="003B3AB2"/>
    <w:rsid w:val="004651C6"/>
    <w:rsid w:val="0048150A"/>
    <w:rsid w:val="004B351B"/>
    <w:rsid w:val="004D56B7"/>
    <w:rsid w:val="004F753D"/>
    <w:rsid w:val="005D1F7E"/>
    <w:rsid w:val="005D6890"/>
    <w:rsid w:val="005D7B7B"/>
    <w:rsid w:val="005E4B39"/>
    <w:rsid w:val="005E745D"/>
    <w:rsid w:val="005F1DC5"/>
    <w:rsid w:val="005F4836"/>
    <w:rsid w:val="005F6110"/>
    <w:rsid w:val="0060361E"/>
    <w:rsid w:val="006064DD"/>
    <w:rsid w:val="00617A12"/>
    <w:rsid w:val="006235D9"/>
    <w:rsid w:val="00634BAB"/>
    <w:rsid w:val="006350E1"/>
    <w:rsid w:val="006354EF"/>
    <w:rsid w:val="00656378"/>
    <w:rsid w:val="00682015"/>
    <w:rsid w:val="006C37A8"/>
    <w:rsid w:val="006D7459"/>
    <w:rsid w:val="007346CE"/>
    <w:rsid w:val="00753A5E"/>
    <w:rsid w:val="007550E4"/>
    <w:rsid w:val="00756338"/>
    <w:rsid w:val="00756B4B"/>
    <w:rsid w:val="007618C0"/>
    <w:rsid w:val="007C07E9"/>
    <w:rsid w:val="007E028E"/>
    <w:rsid w:val="00835626"/>
    <w:rsid w:val="0085016D"/>
    <w:rsid w:val="008B075F"/>
    <w:rsid w:val="008C25CD"/>
    <w:rsid w:val="008C63CF"/>
    <w:rsid w:val="008E6F0C"/>
    <w:rsid w:val="008F1CA1"/>
    <w:rsid w:val="00904909"/>
    <w:rsid w:val="00923317"/>
    <w:rsid w:val="00943825"/>
    <w:rsid w:val="00964D03"/>
    <w:rsid w:val="0099531E"/>
    <w:rsid w:val="009D16EA"/>
    <w:rsid w:val="009D38F4"/>
    <w:rsid w:val="009E6CDC"/>
    <w:rsid w:val="00A26BE8"/>
    <w:rsid w:val="00A273AE"/>
    <w:rsid w:val="00A53A8C"/>
    <w:rsid w:val="00A62527"/>
    <w:rsid w:val="00A67EB7"/>
    <w:rsid w:val="00A77724"/>
    <w:rsid w:val="00A83C1B"/>
    <w:rsid w:val="00AF462E"/>
    <w:rsid w:val="00B01875"/>
    <w:rsid w:val="00B122A7"/>
    <w:rsid w:val="00B53E1B"/>
    <w:rsid w:val="00B56859"/>
    <w:rsid w:val="00B7476C"/>
    <w:rsid w:val="00B87272"/>
    <w:rsid w:val="00B945C2"/>
    <w:rsid w:val="00BB282B"/>
    <w:rsid w:val="00BC1E76"/>
    <w:rsid w:val="00BC67B1"/>
    <w:rsid w:val="00BD228B"/>
    <w:rsid w:val="00BD36B4"/>
    <w:rsid w:val="00BE3ECB"/>
    <w:rsid w:val="00BF3767"/>
    <w:rsid w:val="00C17322"/>
    <w:rsid w:val="00C31A10"/>
    <w:rsid w:val="00C52DC7"/>
    <w:rsid w:val="00C66275"/>
    <w:rsid w:val="00C73928"/>
    <w:rsid w:val="00CB4469"/>
    <w:rsid w:val="00CD1E04"/>
    <w:rsid w:val="00D17C36"/>
    <w:rsid w:val="00D17C40"/>
    <w:rsid w:val="00D274AF"/>
    <w:rsid w:val="00D437B8"/>
    <w:rsid w:val="00D56229"/>
    <w:rsid w:val="00D81624"/>
    <w:rsid w:val="00DC7395"/>
    <w:rsid w:val="00DD02E8"/>
    <w:rsid w:val="00E312AE"/>
    <w:rsid w:val="00E44361"/>
    <w:rsid w:val="00E46207"/>
    <w:rsid w:val="00E52A3E"/>
    <w:rsid w:val="00E571A4"/>
    <w:rsid w:val="00E84004"/>
    <w:rsid w:val="00EB6021"/>
    <w:rsid w:val="00EC3460"/>
    <w:rsid w:val="00F1052E"/>
    <w:rsid w:val="00F123ED"/>
    <w:rsid w:val="00F56C34"/>
    <w:rsid w:val="00F66732"/>
    <w:rsid w:val="00F94F26"/>
    <w:rsid w:val="00FB5E43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12A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12A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1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28F9-4C5D-4BD2-BE93-47FDEAE2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Анисимова Марина Сергеевна</cp:lastModifiedBy>
  <cp:revision>4</cp:revision>
  <cp:lastPrinted>2023-01-17T11:58:00Z</cp:lastPrinted>
  <dcterms:created xsi:type="dcterms:W3CDTF">2023-01-17T11:37:00Z</dcterms:created>
  <dcterms:modified xsi:type="dcterms:W3CDTF">2023-01-17T12:09:00Z</dcterms:modified>
</cp:coreProperties>
</file>