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8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B06E2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B06E28" w:rsidRDefault="00B06E28" w:rsidP="00B06E28">
      <w:pPr>
        <w:tabs>
          <w:tab w:val="center" w:pos="5173"/>
          <w:tab w:val="left" w:pos="829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0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№ </w:t>
      </w:r>
      <w:r w:rsidR="0080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Pr="00B23D56">
        <w:rPr>
          <w:b/>
          <w:bCs/>
          <w:color w:val="000000"/>
          <w:sz w:val="28"/>
          <w:szCs w:val="28"/>
        </w:rPr>
        <w:t xml:space="preserve">о </w:t>
      </w:r>
      <w:r w:rsidR="00180D65">
        <w:rPr>
          <w:b/>
          <w:bCs/>
          <w:color w:val="000000"/>
          <w:sz w:val="28"/>
          <w:szCs w:val="28"/>
        </w:rPr>
        <w:t>согласовании и утверждении</w:t>
      </w:r>
    </w:p>
    <w:p w:rsid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уставов казачьих обществ, </w:t>
      </w:r>
      <w:r>
        <w:rPr>
          <w:b/>
          <w:bCs/>
          <w:color w:val="000000"/>
          <w:sz w:val="28"/>
          <w:szCs w:val="28"/>
        </w:rPr>
        <w:t>создаваемых (действующих)</w:t>
      </w:r>
    </w:p>
    <w:p w:rsidR="00B23D56" w:rsidRP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B06E28">
        <w:rPr>
          <w:b/>
          <w:bCs/>
          <w:color w:val="000000"/>
          <w:sz w:val="28"/>
          <w:szCs w:val="28"/>
        </w:rPr>
        <w:t>Приволжского сельского поселения</w:t>
      </w:r>
    </w:p>
    <w:p w:rsidR="00B23D56" w:rsidRPr="00B23D56" w:rsidRDefault="00B06E28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B23D56" w:rsidRPr="00B06E28">
        <w:rPr>
          <w:b/>
          <w:i/>
          <w:sz w:val="28"/>
          <w:szCs w:val="28"/>
        </w:rPr>
        <w:t xml:space="preserve"> </w:t>
      </w:r>
      <w:proofErr w:type="spellStart"/>
      <w:r w:rsidRPr="00B06E28">
        <w:rPr>
          <w:b/>
          <w:sz w:val="28"/>
          <w:szCs w:val="28"/>
        </w:rPr>
        <w:t>Мышкинского</w:t>
      </w:r>
      <w:proofErr w:type="spellEnd"/>
      <w:r>
        <w:rPr>
          <w:sz w:val="18"/>
          <w:szCs w:val="18"/>
        </w:rPr>
        <w:t xml:space="preserve"> </w:t>
      </w:r>
      <w:r w:rsidR="00B23D56" w:rsidRPr="00B23D56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23D56">
        <w:rPr>
          <w:b/>
          <w:bCs/>
          <w:color w:val="000000"/>
          <w:sz w:val="28"/>
          <w:szCs w:val="28"/>
        </w:rPr>
        <w:t xml:space="preserve">Ярославской </w:t>
      </w:r>
      <w:r w:rsidR="00B23D56" w:rsidRPr="00B23D56">
        <w:rPr>
          <w:b/>
          <w:bCs/>
          <w:color w:val="000000"/>
          <w:sz w:val="28"/>
          <w:szCs w:val="28"/>
        </w:rPr>
        <w:t>области</w:t>
      </w:r>
    </w:p>
    <w:p w:rsidR="00B23D56" w:rsidRP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3D56">
        <w:rPr>
          <w:color w:val="000000"/>
          <w:sz w:val="28"/>
          <w:szCs w:val="28"/>
        </w:rPr>
        <w:t> </w:t>
      </w:r>
    </w:p>
    <w:p w:rsidR="00B06E28" w:rsidRDefault="002A4C02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B23D56" w:rsidRPr="00B23D56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05.12.2005 № </w:t>
      </w:r>
      <w:r w:rsidR="00B23D56" w:rsidRPr="00B23D56">
        <w:rPr>
          <w:color w:val="000000"/>
          <w:sz w:val="28"/>
          <w:szCs w:val="28"/>
        </w:rPr>
        <w:t xml:space="preserve">154-ФЗ </w:t>
      </w:r>
      <w:r>
        <w:rPr>
          <w:color w:val="000000"/>
          <w:sz w:val="28"/>
          <w:szCs w:val="28"/>
        </w:rPr>
        <w:t xml:space="preserve">           </w:t>
      </w:r>
      <w:r w:rsidR="00B23D56" w:rsidRPr="00B23D56">
        <w:rPr>
          <w:color w:val="000000"/>
          <w:sz w:val="28"/>
          <w:szCs w:val="28"/>
        </w:rPr>
        <w:t>«О государственной с</w:t>
      </w:r>
      <w:r>
        <w:rPr>
          <w:color w:val="000000"/>
          <w:sz w:val="28"/>
          <w:szCs w:val="28"/>
        </w:rPr>
        <w:t>лужбе российского казачества», указом</w:t>
      </w:r>
      <w:r w:rsidR="00B23D56" w:rsidRPr="00B23D56">
        <w:rPr>
          <w:color w:val="000000"/>
          <w:sz w:val="28"/>
          <w:szCs w:val="28"/>
        </w:rPr>
        <w:t xml:space="preserve"> Президента </w:t>
      </w:r>
      <w:r>
        <w:rPr>
          <w:color w:val="000000"/>
          <w:sz w:val="28"/>
          <w:szCs w:val="28"/>
        </w:rPr>
        <w:t xml:space="preserve">Российской Федерации от 15.06.1992 </w:t>
      </w:r>
      <w:r w:rsidR="00B23D56" w:rsidRPr="00B23D56">
        <w:rPr>
          <w:color w:val="000000"/>
          <w:sz w:val="28"/>
          <w:szCs w:val="28"/>
        </w:rPr>
        <w:t>№ 632 «О мерах по реализации Закона Российской Федерации «О реабили</w:t>
      </w:r>
      <w:r>
        <w:rPr>
          <w:color w:val="000000"/>
          <w:sz w:val="28"/>
          <w:szCs w:val="28"/>
        </w:rPr>
        <w:t xml:space="preserve">тации репрессированных народов» </w:t>
      </w:r>
      <w:r w:rsidR="00B23D56" w:rsidRPr="00B23D56">
        <w:rPr>
          <w:color w:val="000000"/>
          <w:sz w:val="28"/>
          <w:szCs w:val="28"/>
        </w:rPr>
        <w:t>в отноше</w:t>
      </w:r>
      <w:r>
        <w:rPr>
          <w:color w:val="000000"/>
          <w:sz w:val="28"/>
          <w:szCs w:val="28"/>
        </w:rPr>
        <w:t>нии казачества», п</w:t>
      </w:r>
      <w:r w:rsidR="00B23D56" w:rsidRPr="00B23D56">
        <w:rPr>
          <w:color w:val="000000"/>
          <w:sz w:val="28"/>
          <w:szCs w:val="28"/>
        </w:rPr>
        <w:t xml:space="preserve">риказа Федерального агентства по делам национальностей от </w:t>
      </w:r>
      <w:r>
        <w:rPr>
          <w:color w:val="000000"/>
          <w:sz w:val="28"/>
          <w:szCs w:val="28"/>
        </w:rPr>
        <w:t xml:space="preserve">06.04.2020 </w:t>
      </w:r>
      <w:r w:rsidR="00B23D56" w:rsidRPr="00B23D56">
        <w:rPr>
          <w:color w:val="000000"/>
          <w:sz w:val="28"/>
          <w:szCs w:val="28"/>
        </w:rPr>
        <w:t xml:space="preserve">№ 45 «Об утверждении Типового положения </w:t>
      </w:r>
      <w:r>
        <w:rPr>
          <w:color w:val="000000"/>
          <w:sz w:val="28"/>
          <w:szCs w:val="28"/>
        </w:rPr>
        <w:t xml:space="preserve">    </w:t>
      </w:r>
      <w:r w:rsidR="00B23D56" w:rsidRPr="00B23D56">
        <w:rPr>
          <w:color w:val="000000"/>
          <w:sz w:val="28"/>
          <w:szCs w:val="28"/>
        </w:rPr>
        <w:t>о согласов</w:t>
      </w:r>
      <w:r w:rsidR="00B304B2">
        <w:rPr>
          <w:color w:val="000000"/>
          <w:sz w:val="28"/>
          <w:szCs w:val="28"/>
        </w:rPr>
        <w:t>ании уставов казачьих обществ», А</w:t>
      </w:r>
      <w:r w:rsidR="00B23D56" w:rsidRPr="00B23D56">
        <w:rPr>
          <w:color w:val="000000"/>
          <w:sz w:val="28"/>
          <w:szCs w:val="28"/>
        </w:rPr>
        <w:t xml:space="preserve">дминистрация </w:t>
      </w:r>
      <w:r w:rsidR="00B06E28">
        <w:rPr>
          <w:color w:val="000000"/>
          <w:sz w:val="28"/>
          <w:szCs w:val="28"/>
        </w:rPr>
        <w:t xml:space="preserve"> Приволжского сельского поселения му</w:t>
      </w:r>
      <w:r w:rsidR="00B304B2" w:rsidRPr="00B23D56">
        <w:rPr>
          <w:bCs/>
          <w:color w:val="000000"/>
          <w:sz w:val="28"/>
          <w:szCs w:val="28"/>
        </w:rPr>
        <w:t>ниципального района</w:t>
      </w:r>
      <w:r w:rsidR="00B06E28">
        <w:rPr>
          <w:bCs/>
          <w:color w:val="000000"/>
          <w:sz w:val="28"/>
          <w:szCs w:val="28"/>
        </w:rPr>
        <w:t xml:space="preserve">  </w:t>
      </w:r>
      <w:r w:rsidR="00B304B2" w:rsidRPr="00B23D56">
        <w:rPr>
          <w:bCs/>
          <w:color w:val="000000"/>
          <w:sz w:val="28"/>
          <w:szCs w:val="28"/>
        </w:rPr>
        <w:t>Ярославской области</w:t>
      </w:r>
      <w:r w:rsidR="005174B5">
        <w:rPr>
          <w:color w:val="000000"/>
          <w:sz w:val="28"/>
          <w:szCs w:val="28"/>
        </w:rPr>
        <w:t xml:space="preserve"> </w:t>
      </w:r>
    </w:p>
    <w:p w:rsidR="002A4C02" w:rsidRDefault="00B06E28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proofErr w:type="gramStart"/>
      <w:r w:rsidR="00B23D56">
        <w:rPr>
          <w:color w:val="000000"/>
          <w:sz w:val="28"/>
          <w:szCs w:val="28"/>
        </w:rPr>
        <w:t xml:space="preserve"> </w:t>
      </w:r>
      <w:r w:rsidR="00B23D56" w:rsidRPr="00B23D56">
        <w:rPr>
          <w:color w:val="000000"/>
          <w:sz w:val="28"/>
          <w:szCs w:val="28"/>
        </w:rPr>
        <w:t>:</w:t>
      </w:r>
      <w:proofErr w:type="gramEnd"/>
    </w:p>
    <w:p w:rsidR="002A4C02" w:rsidRPr="00B06E28" w:rsidRDefault="00B23D56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06E28">
        <w:rPr>
          <w:color w:val="000000"/>
          <w:sz w:val="28"/>
          <w:szCs w:val="28"/>
        </w:rPr>
        <w:t xml:space="preserve">Утвердить прилагаемое </w:t>
      </w:r>
      <w:r w:rsidRPr="00B06E28">
        <w:rPr>
          <w:bCs/>
          <w:color w:val="000000"/>
          <w:sz w:val="28"/>
          <w:szCs w:val="28"/>
        </w:rPr>
        <w:t xml:space="preserve">Положение о </w:t>
      </w:r>
      <w:r w:rsidR="0007310C" w:rsidRPr="00B06E28">
        <w:rPr>
          <w:bCs/>
          <w:color w:val="000000"/>
          <w:sz w:val="28"/>
          <w:szCs w:val="28"/>
        </w:rPr>
        <w:t>согласовании</w:t>
      </w:r>
      <w:r w:rsidRPr="00B06E28">
        <w:rPr>
          <w:bCs/>
          <w:color w:val="000000"/>
          <w:sz w:val="28"/>
          <w:szCs w:val="28"/>
        </w:rPr>
        <w:t xml:space="preserve"> и </w:t>
      </w:r>
      <w:r w:rsidR="0007310C" w:rsidRPr="00B06E28">
        <w:rPr>
          <w:bCs/>
          <w:color w:val="000000"/>
          <w:sz w:val="28"/>
          <w:szCs w:val="28"/>
        </w:rPr>
        <w:t>утверждении</w:t>
      </w:r>
      <w:r w:rsidRPr="00B06E28">
        <w:rPr>
          <w:bCs/>
          <w:color w:val="000000"/>
          <w:sz w:val="28"/>
          <w:szCs w:val="28"/>
        </w:rPr>
        <w:t xml:space="preserve"> уставов казачьих обществ, создаваемых (действующих)</w:t>
      </w:r>
      <w:r w:rsidR="0007310C" w:rsidRPr="00B06E28">
        <w:rPr>
          <w:bCs/>
          <w:color w:val="000000"/>
          <w:sz w:val="28"/>
          <w:szCs w:val="28"/>
        </w:rPr>
        <w:t xml:space="preserve"> </w:t>
      </w:r>
      <w:r w:rsidRPr="00B06E28">
        <w:rPr>
          <w:bCs/>
          <w:color w:val="000000"/>
          <w:sz w:val="28"/>
          <w:szCs w:val="28"/>
        </w:rPr>
        <w:t xml:space="preserve">на территории </w:t>
      </w:r>
      <w:r w:rsidR="00B06E28" w:rsidRPr="00B06E28">
        <w:rPr>
          <w:bCs/>
          <w:color w:val="000000"/>
          <w:sz w:val="28"/>
          <w:szCs w:val="28"/>
        </w:rPr>
        <w:t xml:space="preserve">Приволжского сельского поселения </w:t>
      </w:r>
      <w:proofErr w:type="spellStart"/>
      <w:r w:rsidR="00B06E28" w:rsidRPr="00B06E28">
        <w:rPr>
          <w:bCs/>
          <w:color w:val="000000"/>
          <w:sz w:val="28"/>
          <w:szCs w:val="28"/>
        </w:rPr>
        <w:t>Мышкинского</w:t>
      </w:r>
      <w:proofErr w:type="spellEnd"/>
      <w:r w:rsidR="00B06E28" w:rsidRPr="00B06E28">
        <w:rPr>
          <w:bCs/>
          <w:color w:val="000000"/>
          <w:sz w:val="28"/>
          <w:szCs w:val="28"/>
        </w:rPr>
        <w:t xml:space="preserve"> му</w:t>
      </w:r>
      <w:r w:rsidRPr="00B06E28">
        <w:rPr>
          <w:bCs/>
          <w:color w:val="000000"/>
          <w:sz w:val="28"/>
          <w:szCs w:val="28"/>
        </w:rPr>
        <w:t>ниципального района</w:t>
      </w:r>
      <w:r w:rsidR="0007310C" w:rsidRPr="00B06E28">
        <w:rPr>
          <w:bCs/>
          <w:color w:val="000000"/>
          <w:sz w:val="28"/>
          <w:szCs w:val="28"/>
        </w:rPr>
        <w:br/>
      </w:r>
      <w:r w:rsidRPr="00B06E28">
        <w:rPr>
          <w:bCs/>
          <w:color w:val="000000"/>
          <w:sz w:val="28"/>
          <w:szCs w:val="28"/>
        </w:rPr>
        <w:t>Ярославской области.</w:t>
      </w:r>
    </w:p>
    <w:p w:rsidR="00F27BA2" w:rsidRPr="00F27BA2" w:rsidRDefault="002A4C02" w:rsidP="00F27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 настоящее  </w:t>
      </w:r>
      <w:r w:rsidR="00B23D56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на территории поселения, расположенных в административных зданиях (помещениях) Администрации Приволжского сельского поселе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</w:t>
      </w:r>
      <w:proofErr w:type="gram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ипилово,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д.Крюково, с.Рождествено,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с.Флоровское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д.Ступино, 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Мартыново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помещениях библиотек  в  </w:t>
      </w:r>
      <w:proofErr w:type="spell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д.Коптево</w:t>
      </w:r>
      <w:proofErr w:type="spell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с.Сера, </w:t>
      </w:r>
      <w:proofErr w:type="spell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с.Поводнево</w:t>
      </w:r>
      <w:proofErr w:type="spell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разместить  на официальном сайте Администрации </w:t>
      </w:r>
      <w:r w:rsidR="00B06E28" w:rsidRPr="00F2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 в сети «Интернет».</w:t>
      </w:r>
    </w:p>
    <w:p w:rsidR="00B23D56" w:rsidRPr="00F27BA2" w:rsidRDefault="00B23D56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B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7B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27BA2"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03" w:type="dxa"/>
        <w:tblCellMar>
          <w:left w:w="0" w:type="dxa"/>
          <w:right w:w="0" w:type="dxa"/>
        </w:tblCellMar>
        <w:tblLook w:val="04A0"/>
      </w:tblPr>
      <w:tblGrid>
        <w:gridCol w:w="9889"/>
        <w:gridCol w:w="2638"/>
        <w:gridCol w:w="2876"/>
      </w:tblGrid>
      <w:tr w:rsidR="007E6750" w:rsidRPr="00CD42FB" w:rsidTr="00F27B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Default="007E6750" w:rsidP="00F27BA2">
            <w:pPr>
              <w:pStyle w:val="a5"/>
              <w:rPr>
                <w:szCs w:val="28"/>
                <w:lang w:eastAsia="ru-RU"/>
              </w:rPr>
            </w:pPr>
            <w:r w:rsidRPr="00CD42FB">
              <w:rPr>
                <w:szCs w:val="28"/>
                <w:lang w:eastAsia="ru-RU"/>
              </w:rPr>
              <w:t>Глава</w:t>
            </w:r>
            <w:r w:rsidR="00F27BA2">
              <w:rPr>
                <w:szCs w:val="28"/>
                <w:lang w:eastAsia="ru-RU"/>
              </w:rPr>
              <w:t xml:space="preserve"> </w:t>
            </w:r>
            <w:proofErr w:type="gramStart"/>
            <w:r w:rsidR="00F27BA2">
              <w:rPr>
                <w:szCs w:val="28"/>
                <w:lang w:eastAsia="ru-RU"/>
              </w:rPr>
              <w:t>Приволжского</w:t>
            </w:r>
            <w:proofErr w:type="gramEnd"/>
          </w:p>
          <w:p w:rsidR="00F27BA2" w:rsidRPr="00CD42FB" w:rsidRDefault="00F27BA2" w:rsidP="00F27BA2">
            <w:pPr>
              <w:pStyle w:val="a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Сельского поселения                            </w:t>
            </w:r>
            <w:r w:rsidR="00731311">
              <w:rPr>
                <w:szCs w:val="28"/>
                <w:lang w:eastAsia="ru-RU"/>
              </w:rPr>
              <w:t xml:space="preserve">                            </w:t>
            </w:r>
            <w:r>
              <w:rPr>
                <w:szCs w:val="28"/>
                <w:lang w:eastAsia="ru-RU"/>
              </w:rPr>
              <w:t xml:space="preserve">      Е.Н. Коршунова                                                                       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CD42FB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79" w:rsidRPr="00CD42FB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079" w:rsidRPr="00CD42FB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31311" w:rsidRDefault="003C507F" w:rsidP="00731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31311" w:rsidRDefault="00645079" w:rsidP="00731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</w:t>
      </w:r>
      <w:proofErr w:type="gramEnd"/>
    </w:p>
    <w:p w:rsidR="00645079" w:rsidRPr="00CD42FB" w:rsidRDefault="00731311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7E6750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0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№ </w:t>
      </w:r>
      <w:r w:rsidR="0080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C507F" w:rsidRDefault="003C507F" w:rsidP="003C507F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о </w:t>
      </w:r>
      <w:r w:rsidR="0007310C">
        <w:rPr>
          <w:b/>
          <w:bCs/>
          <w:color w:val="000000"/>
          <w:sz w:val="28"/>
          <w:szCs w:val="28"/>
        </w:rPr>
        <w:t>согласовании и утверждении</w:t>
      </w:r>
      <w:r w:rsidRPr="00B23D56">
        <w:rPr>
          <w:b/>
          <w:bCs/>
          <w:color w:val="000000"/>
          <w:sz w:val="28"/>
          <w:szCs w:val="28"/>
        </w:rPr>
        <w:t xml:space="preserve"> уставов казачьих обществ, </w:t>
      </w:r>
      <w:r>
        <w:rPr>
          <w:b/>
          <w:bCs/>
          <w:color w:val="000000"/>
          <w:sz w:val="28"/>
          <w:szCs w:val="28"/>
        </w:rPr>
        <w:t xml:space="preserve">создаваемых (действующих) на территории </w:t>
      </w:r>
      <w:r w:rsidR="0073131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31311">
        <w:rPr>
          <w:b/>
          <w:bCs/>
          <w:color w:val="000000"/>
          <w:sz w:val="28"/>
          <w:szCs w:val="28"/>
        </w:rPr>
        <w:t>Приволжского</w:t>
      </w:r>
      <w:proofErr w:type="gramEnd"/>
    </w:p>
    <w:p w:rsidR="00B23D56" w:rsidRPr="003C507F" w:rsidRDefault="00731311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Мышкинского</w:t>
      </w:r>
      <w:proofErr w:type="spellEnd"/>
      <w:r w:rsidR="003C507F" w:rsidRPr="003C5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Ярославской области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5409AE" w:rsidRDefault="00B23D56" w:rsidP="0009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перечень основных документов, необходимых для согласования и утверждения уставов казачьих обществ,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пунктах 3.2-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у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Президента 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15.06.1992 № 632 «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реализац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Закона Российской Федерации       «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реабил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итации репрессированных народов»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казачества»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предельные сроки и общий порядок их представления и рассмотрения, общий порядок принятия решений о согласовании и утверждении этих уставов, 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54E6A" w:rsidRDefault="00B23D56" w:rsidP="00731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31"/>
      <w:bookmarkEnd w:id="0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Уставы хуторских, станичных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казачьих общ</w:t>
      </w:r>
      <w:r w:rsidR="009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еств, создаваемых (действующих) на территории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 </w:t>
      </w:r>
      <w:proofErr w:type="spellStart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7027D3" w:rsidRPr="007027D3">
        <w:rPr>
          <w:rFonts w:ascii="Times New Roman" w:hAnsi="Times New Roman" w:cs="Times New Roman"/>
          <w:sz w:val="28"/>
          <w:szCs w:val="28"/>
        </w:rPr>
        <w:t>,</w:t>
      </w:r>
      <w:r w:rsidR="00731311">
        <w:rPr>
          <w:rFonts w:ascii="Times New Roman" w:hAnsi="Times New Roman" w:cs="Times New Roman"/>
          <w:sz w:val="28"/>
          <w:szCs w:val="28"/>
        </w:rPr>
        <w:t xml:space="preserve"> </w:t>
      </w:r>
      <w:r w:rsidR="007027D3">
        <w:rPr>
          <w:i/>
          <w:sz w:val="18"/>
          <w:szCs w:val="18"/>
        </w:rPr>
        <w:t xml:space="preserve">                                                   </w:t>
      </w:r>
      <w:r w:rsidR="000946EE">
        <w:rPr>
          <w:i/>
          <w:sz w:val="18"/>
          <w:szCs w:val="18"/>
        </w:rPr>
        <w:t xml:space="preserve">                                  </w:t>
      </w:r>
      <w:r w:rsidR="007027D3">
        <w:rPr>
          <w:i/>
          <w:sz w:val="18"/>
          <w:szCs w:val="18"/>
        </w:rPr>
        <w:t xml:space="preserve">       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согласовываются с атаманом районного (юртового) либо окружного (</w:t>
      </w:r>
      <w:proofErr w:type="spell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отдельское</w:t>
      </w:r>
      <w:proofErr w:type="spell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 общество осуществ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деятельность на территории Ярославской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на которой создаются (действуют) названные казачьи общества).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уставов казачьих обществ осуществляется после: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вующему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B23D56" w:rsidRPr="00DE090E" w:rsidRDefault="00B23D56" w:rsidP="00DE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общества, установленных главами 4 и 9.1 Гражданского кодекса Российской Федерации </w:t>
      </w:r>
      <w:r w:rsidR="00DE090E" w:rsidRPr="00DE090E">
        <w:rPr>
          <w:rFonts w:ascii="Times New Roman" w:hAnsi="Times New Roman" w:cs="Times New Roman"/>
          <w:sz w:val="28"/>
          <w:szCs w:val="28"/>
        </w:rPr>
        <w:t>(Собрание законодательст</w:t>
      </w:r>
      <w:r w:rsidR="00DE090E">
        <w:rPr>
          <w:rFonts w:ascii="Times New Roman" w:hAnsi="Times New Roman" w:cs="Times New Roman"/>
          <w:sz w:val="28"/>
          <w:szCs w:val="28"/>
        </w:rPr>
        <w:t>ва Российской Федерации, 1994, №</w:t>
      </w:r>
      <w:r w:rsidR="00DE090E" w:rsidRPr="00DE090E">
        <w:rPr>
          <w:rFonts w:ascii="Times New Roman" w:hAnsi="Times New Roman" w:cs="Times New Roman"/>
          <w:sz w:val="28"/>
          <w:szCs w:val="28"/>
        </w:rPr>
        <w:t xml:space="preserve"> 32, </w:t>
      </w:r>
      <w:r w:rsidR="00DE090E">
        <w:rPr>
          <w:rFonts w:ascii="Times New Roman" w:hAnsi="Times New Roman" w:cs="Times New Roman"/>
          <w:sz w:val="28"/>
          <w:szCs w:val="28"/>
        </w:rPr>
        <w:br/>
        <w:t>ст. 3301; 2019, №</w:t>
      </w:r>
      <w:r w:rsidR="00DE090E" w:rsidRPr="00DE090E">
        <w:rPr>
          <w:rFonts w:ascii="Times New Roman" w:hAnsi="Times New Roman" w:cs="Times New Roman"/>
          <w:sz w:val="28"/>
          <w:szCs w:val="28"/>
        </w:rPr>
        <w:t xml:space="preserve"> 51, ст. 7482)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 в новой редакции.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46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направляет соответствующему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 согласовании устава казачьего общества.</w:t>
      </w:r>
      <w:proofErr w:type="gramEnd"/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В последующем к представлению о согласовании устава казачьего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указанным должностным лицом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Указанные в пунктах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5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Рассмотрение представленных для согласования устава казачьего общества документов и принятие по ним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производится должностным лицом, названным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в течение 14 календарных дней со дня поступления указанных документов.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истечении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установленного пунктом 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информирует атамана казачьего общества либо уполномоченное лицо в письменной форме.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Согласование устава казачьего общества оформляется служебным письмом, подписан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непосредственно должностным лицом, названным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согласовании устава действующего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ентов, предусмотренных пунктом 4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6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согласовании устава создаваемого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ентов, предусмотренных пунктом 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Отказ в согласовании устава казачьего общества не является препятствием 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вторного направления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представления о согласовании устава казачьего общества и 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 согласовании устава казачьего общества и документо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 принятие по этому представлению решения осуществляются в пор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ядке, предусмотренном пунктами 6-13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 ограничено.</w:t>
      </w:r>
    </w:p>
    <w:p w:rsidR="007027D3" w:rsidRDefault="005174B5" w:rsidP="00413960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6" w:name="P6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Уставы хуторских, станичных казачьих обществ, создаваемых (действующих) на территории </w:t>
      </w:r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7027D3" w:rsidRPr="00413960">
        <w:rPr>
          <w:rFonts w:ascii="Times New Roman" w:hAnsi="Times New Roman" w:cs="Times New Roman"/>
          <w:sz w:val="28"/>
          <w:szCs w:val="28"/>
        </w:rPr>
        <w:t>,</w:t>
      </w:r>
      <w:r w:rsidR="007027D3" w:rsidRPr="00413960">
        <w:rPr>
          <w:rFonts w:ascii="Times New Roman" w:hAnsi="Times New Roman" w:cs="Times New Roman"/>
          <w:sz w:val="18"/>
          <w:szCs w:val="18"/>
        </w:rPr>
        <w:t xml:space="preserve">  </w:t>
      </w:r>
      <w:r w:rsidR="00413960" w:rsidRPr="00413960">
        <w:rPr>
          <w:rFonts w:ascii="Times New Roman" w:hAnsi="Times New Roman" w:cs="Times New Roman"/>
          <w:sz w:val="28"/>
          <w:szCs w:val="28"/>
        </w:rPr>
        <w:t>утверждаются</w:t>
      </w:r>
      <w:r w:rsidR="00413960">
        <w:rPr>
          <w:i/>
          <w:sz w:val="28"/>
          <w:szCs w:val="28"/>
        </w:rPr>
        <w:t xml:space="preserve"> </w:t>
      </w:r>
      <w:r w:rsidR="007027D3">
        <w:rPr>
          <w:i/>
          <w:sz w:val="18"/>
          <w:szCs w:val="18"/>
        </w:rPr>
        <w:t xml:space="preserve"> </w:t>
      </w:r>
      <w:r w:rsidR="00DE090E">
        <w:rPr>
          <w:i/>
          <w:sz w:val="18"/>
          <w:szCs w:val="18"/>
        </w:rPr>
        <w:t xml:space="preserve">       </w:t>
      </w:r>
      <w:r w:rsidR="007027D3">
        <w:rPr>
          <w:i/>
          <w:sz w:val="18"/>
          <w:szCs w:val="18"/>
        </w:rPr>
        <w:t xml:space="preserve">                  </w:t>
      </w:r>
    </w:p>
    <w:p w:rsidR="007027D3" w:rsidRPr="007027D3" w:rsidRDefault="007027D3" w:rsidP="00702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</w:t>
      </w:r>
      <w:r>
        <w:rPr>
          <w:szCs w:val="28"/>
        </w:rPr>
        <w:t>.</w:t>
      </w:r>
    </w:p>
    <w:p w:rsidR="00B23D56" w:rsidRPr="005409AE" w:rsidRDefault="007027D3" w:rsidP="00413960">
      <w:pPr>
        <w:pStyle w:val="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 xml:space="preserve">                </w:t>
      </w:r>
      <w:bookmarkStart w:id="7" w:name="P74"/>
      <w:bookmarkEnd w:id="7"/>
      <w:r w:rsidR="005174B5">
        <w:rPr>
          <w:color w:val="000000"/>
          <w:sz w:val="28"/>
          <w:szCs w:val="28"/>
        </w:rPr>
        <w:t>16</w:t>
      </w:r>
      <w:r w:rsidR="00B23D56" w:rsidRPr="005409AE">
        <w:rPr>
          <w:color w:val="000000"/>
          <w:sz w:val="28"/>
          <w:szCs w:val="28"/>
        </w:rPr>
        <w:t>. Утверждение уставов казачьих обществ осуществляется по</w:t>
      </w:r>
      <w:r w:rsidR="00666531">
        <w:rPr>
          <w:color w:val="000000"/>
          <w:sz w:val="28"/>
          <w:szCs w:val="28"/>
        </w:rPr>
        <w:t>сле их согласования должностным лицом, названным в пункте 2</w:t>
      </w:r>
      <w:r w:rsidR="003153B8">
        <w:rPr>
          <w:color w:val="000000"/>
          <w:sz w:val="28"/>
          <w:szCs w:val="28"/>
        </w:rPr>
        <w:t xml:space="preserve"> </w:t>
      </w:r>
      <w:r w:rsidR="00B23D56" w:rsidRPr="005409AE">
        <w:rPr>
          <w:color w:val="000000"/>
          <w:sz w:val="28"/>
          <w:szCs w:val="28"/>
        </w:rPr>
        <w:t>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76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направляет соответствующему должностному лицу, названному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должностным лицом, названным в пункте 2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81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направляет соответствующему должностному лицу, названному в пункте 15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должностным лицом, названным в пункте 2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86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Указанные в пунктах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87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Рассмотрение представленных для утверждения устава казачьего общества документов и принятие по ним р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производится должностным лицом, названным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в течение 30 календарных дней со дня поступления указанных документов.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88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истечен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срока, указанного в пункте 20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Утверждение устава казачьего общества оформляется правовым актом должностного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названного в пункте 15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домлением, указанным в пункте 21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титульном листе утверждаемого устава казачьего общества рекомендуется указывать: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 утверждения, состоящий из слова УТВЕРЖДЕНО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под грифом утверждения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утверждении устава действующего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17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101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утверждении устава создаваемого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Отказ в утверждении устава казачьего общества не является препятствием для по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вторного направления должностному лицу, указанному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представления об утверждении устава казачьего общества и документов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  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об утверждении устава казачьего общества и документов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 принятие по этому представлению решения осуществляются в поря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дке, предусмотренном пунктами 19-26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0946EE" w:rsidRDefault="00B23D56" w:rsidP="005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 ограничено.</w:t>
      </w:r>
    </w:p>
    <w:p w:rsidR="00554E6A" w:rsidRDefault="00554E6A" w:rsidP="00F4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6EE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6EE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30153A" w:rsidRDefault="00B23D56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7310C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07310C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согласовании</w:t>
      </w:r>
    </w:p>
    <w:p w:rsidR="0007310C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уставов</w:t>
      </w:r>
    </w:p>
    <w:p w:rsidR="0007310C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казачьих обществ,</w:t>
      </w:r>
      <w:r w:rsidR="000731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создаваемых</w:t>
      </w:r>
    </w:p>
    <w:p w:rsidR="0030153A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30153A"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</w:p>
    <w:p w:rsidR="004D796D" w:rsidRDefault="004D796D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сельского поселения</w:t>
      </w:r>
    </w:p>
    <w:p w:rsidR="0030153A" w:rsidRDefault="004D796D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1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30153A" w:rsidRPr="0030153A" w:rsidRDefault="0030153A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>Ярославской области</w:t>
      </w:r>
    </w:p>
    <w:p w:rsidR="00B23D56" w:rsidRPr="0030153A" w:rsidRDefault="00B23D56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30153A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118"/>
      <w:bookmarkEnd w:id="14"/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ТИТУЛЬНОГО ЛИСТА УСТАВА КАЗАЧЬЕГО ОБЩЕСТВА</w:t>
      </w:r>
    </w:p>
    <w:p w:rsidR="00B23D56" w:rsidRDefault="00B23D56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53A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ФАДН России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 w:rsidRPr="009A553F">
        <w:rPr>
          <w:rFonts w:ascii="Times New Roman" w:hAnsi="Times New Roman" w:cs="Times New Roman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B23D56" w:rsidRDefault="00B23D56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E6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казачьего общества)</w:t>
      </w: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D65" w:rsidRDefault="00180D65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год</w:t>
      </w:r>
    </w:p>
    <w:sectPr w:rsidR="009A553F" w:rsidRPr="009A553F" w:rsidSect="00E90DE1">
      <w:headerReference w:type="default" r:id="rId7"/>
      <w:pgSz w:w="11906" w:h="16838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DF" w:rsidRDefault="00CD66DF" w:rsidP="00BB2FDB">
      <w:pPr>
        <w:spacing w:after="0" w:line="240" w:lineRule="auto"/>
      </w:pPr>
      <w:r>
        <w:separator/>
      </w:r>
    </w:p>
  </w:endnote>
  <w:endnote w:type="continuationSeparator" w:id="0">
    <w:p w:rsidR="00CD66DF" w:rsidRDefault="00CD66DF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DF" w:rsidRDefault="00CD66DF" w:rsidP="00BB2FDB">
      <w:pPr>
        <w:spacing w:after="0" w:line="240" w:lineRule="auto"/>
      </w:pPr>
      <w:r>
        <w:separator/>
      </w:r>
    </w:p>
  </w:footnote>
  <w:footnote w:type="continuationSeparator" w:id="0">
    <w:p w:rsidR="00CD66DF" w:rsidRDefault="00CD66DF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1279"/>
      <w:docPartObj>
        <w:docPartGallery w:val="Page Numbers (Top of Page)"/>
        <w:docPartUnique/>
      </w:docPartObj>
    </w:sdtPr>
    <w:sdtContent>
      <w:p w:rsidR="00BB2FDB" w:rsidRDefault="00B71DA7">
        <w:pPr>
          <w:pStyle w:val="a8"/>
          <w:jc w:val="center"/>
        </w:pPr>
        <w:fldSimple w:instr=" PAGE   \* MERGEFORMAT ">
          <w:r w:rsidR="008021AD">
            <w:rPr>
              <w:noProof/>
            </w:rPr>
            <w:t>8</w:t>
          </w:r>
        </w:fldSimple>
      </w:p>
    </w:sdtContent>
  </w:sdt>
  <w:p w:rsidR="00BB2FDB" w:rsidRDefault="00BB2F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7310C"/>
    <w:rsid w:val="000946EE"/>
    <w:rsid w:val="000E27BC"/>
    <w:rsid w:val="00160E0B"/>
    <w:rsid w:val="00180D65"/>
    <w:rsid w:val="001C3B7E"/>
    <w:rsid w:val="001C758C"/>
    <w:rsid w:val="002A4C02"/>
    <w:rsid w:val="0030153A"/>
    <w:rsid w:val="003153B8"/>
    <w:rsid w:val="003C507F"/>
    <w:rsid w:val="00413960"/>
    <w:rsid w:val="00461B1C"/>
    <w:rsid w:val="00472F12"/>
    <w:rsid w:val="004D796D"/>
    <w:rsid w:val="005110D3"/>
    <w:rsid w:val="005174B5"/>
    <w:rsid w:val="00522D5B"/>
    <w:rsid w:val="005409AE"/>
    <w:rsid w:val="00552F0D"/>
    <w:rsid w:val="00554E6A"/>
    <w:rsid w:val="00585209"/>
    <w:rsid w:val="005A4259"/>
    <w:rsid w:val="00645079"/>
    <w:rsid w:val="00666531"/>
    <w:rsid w:val="006753FE"/>
    <w:rsid w:val="006B0F69"/>
    <w:rsid w:val="006B53A1"/>
    <w:rsid w:val="007027D3"/>
    <w:rsid w:val="00731311"/>
    <w:rsid w:val="007355FD"/>
    <w:rsid w:val="007E6750"/>
    <w:rsid w:val="007F7B03"/>
    <w:rsid w:val="008021AD"/>
    <w:rsid w:val="009A553F"/>
    <w:rsid w:val="009C7FA0"/>
    <w:rsid w:val="00B06E28"/>
    <w:rsid w:val="00B23D56"/>
    <w:rsid w:val="00B26293"/>
    <w:rsid w:val="00B304B2"/>
    <w:rsid w:val="00B71DA7"/>
    <w:rsid w:val="00BB2FDB"/>
    <w:rsid w:val="00BC4402"/>
    <w:rsid w:val="00C4629B"/>
    <w:rsid w:val="00CD42FB"/>
    <w:rsid w:val="00CD66DF"/>
    <w:rsid w:val="00D56F4F"/>
    <w:rsid w:val="00DE090E"/>
    <w:rsid w:val="00E90DE1"/>
    <w:rsid w:val="00EA00E6"/>
    <w:rsid w:val="00EB62BD"/>
    <w:rsid w:val="00F27BA2"/>
    <w:rsid w:val="00F4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4</cp:revision>
  <cp:lastPrinted>2022-11-28T12:38:00Z</cp:lastPrinted>
  <dcterms:created xsi:type="dcterms:W3CDTF">2022-11-09T06:38:00Z</dcterms:created>
  <dcterms:modified xsi:type="dcterms:W3CDTF">2022-11-28T12:41:00Z</dcterms:modified>
</cp:coreProperties>
</file>