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3B" w:rsidRDefault="004E7C3B" w:rsidP="00721B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0DAFD1" wp14:editId="131ED0AD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D6" w:rsidRPr="003A22F0" w:rsidRDefault="001F411D" w:rsidP="004E7C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чего необходимо </w:t>
      </w:r>
      <w:r w:rsidR="003A22F0"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внесение </w:t>
      </w: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СНИЛС и адрес</w:t>
      </w:r>
      <w:r w:rsidR="003A22F0"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</w:t>
      </w:r>
      <w:r w:rsidR="003A22F0"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ектронной почты</w:t>
      </w: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государственны</w:t>
      </w:r>
      <w:r w:rsidR="004E7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реестр недвижимости</w:t>
      </w:r>
      <w:r w:rsid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r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1BD6" w:rsidRPr="003A2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E7C3B" w:rsidRPr="003727C7" w:rsidRDefault="004E7C3B" w:rsidP="004E7C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отвечает начальник отдела государственной регистрации недвижимости Управления </w:t>
      </w:r>
      <w:proofErr w:type="spellStart"/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Ярославской области </w:t>
      </w:r>
      <w:r w:rsidRPr="00372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Дмитрий Шеин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BD6" w:rsidRPr="003727C7" w:rsidRDefault="003727C7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411D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21BD6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территории Российской Федерации внедрена автоматическая система получения сведений о праве собственности на объекты недвижимости – ФГИС ЕГРН. Система автоматически обрабатывает запросы и формирует выписку обо всех объектах недвижимости, в отношении которых у правообладателя совпал хотя бы один из указанных наборов сведений, а именно: </w:t>
      </w:r>
    </w:p>
    <w:p w:rsidR="00721BD6" w:rsidRPr="003727C7" w:rsidRDefault="00721BD6" w:rsidP="00721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 дата рождения;</w:t>
      </w:r>
    </w:p>
    <w:p w:rsidR="00721BD6" w:rsidRPr="003727C7" w:rsidRDefault="00721BD6" w:rsidP="00721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правообладателя (или предыдущего документа, удостоверяющего личность);</w:t>
      </w:r>
    </w:p>
    <w:p w:rsidR="00721BD6" w:rsidRPr="003727C7" w:rsidRDefault="00721BD6" w:rsidP="00721BD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в системе обязательного пенсионного страхования правообладателя (СНИЛС).</w:t>
      </w:r>
    </w:p>
    <w:p w:rsidR="00721BD6" w:rsidRPr="003727C7" w:rsidRDefault="00721BD6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комплекс ФГИС ЕГРН содержит в себе сведения о</w:t>
      </w:r>
      <w:r w:rsidR="004E7C3B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объектах недвижимости и зарегистрированных правах собственности во всех регионах Российской Федерации. </w:t>
      </w:r>
    </w:p>
    <w:p w:rsidR="00721BD6" w:rsidRPr="003727C7" w:rsidRDefault="00721BD6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у собственников разных объектов недвижимости полностью совпадают инициалы и дата рождения. В то время как СНИЛС представляет собой уникальную комбинацию цифр, позволяющую идентифицировать конкретного человека на протяжении всей его жизни, даже после смены персональных данных. Это базовый идентификатор каждого гражданина Российской Федерации. </w:t>
      </w:r>
    </w:p>
    <w:p w:rsidR="00721BD6" w:rsidRPr="003727C7" w:rsidRDefault="001F411D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721BD6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екомендуем своевременно </w:t>
      </w:r>
      <w:r w:rsidR="004E7C3B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уведомлять регистрирующий орган о своих актуальных данных, </w:t>
      </w:r>
      <w:r w:rsidR="00721BD6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первую очередь СНИЛС. Это исключает получение некорректных </w:t>
      </w:r>
      <w:r w:rsidR="004E7C3B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сведений при запросах </w:t>
      </w:r>
      <w:r w:rsidR="00721BD6"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правах собственника</w:t>
      </w:r>
      <w:r w:rsidRPr="003727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721BD6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411D" w:rsidRPr="003727C7" w:rsidRDefault="004E7C3B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F411D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указанный гражданином, будут приходит </w:t>
      </w:r>
      <w:r w:rsidR="001F411D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проведен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учетно-регистрационных действий</w:t>
      </w:r>
      <w:r w:rsidR="001F411D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1BD6" w:rsidRPr="003727C7" w:rsidRDefault="00721BD6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свои контактные данные в сведения ЕГРН, чтобы всегда оставаться на связи, просто: достаточно подать соответствующее заявление в 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ближайшем офисе МФЦ либо в личном кабинете на официальном сайте</w:t>
      </w:r>
      <w:r w:rsidR="003727C7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27C7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3727C7"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форме».</w:t>
      </w:r>
      <w:r w:rsidRPr="0037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7C7" w:rsidRPr="003727C7" w:rsidRDefault="003727C7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Контакты для СМИ: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Анисимова Марина,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Пресс-служба Управления 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Росреестра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Ярославской области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+7 (4852) 73 98 54, 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pr.yarufrs@r76.rosreestr.ru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https://rosreestr.gov.ru/</w:t>
      </w:r>
    </w:p>
    <w:p w:rsidR="003727C7" w:rsidRPr="0085016D" w:rsidRDefault="003727C7" w:rsidP="003727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150999, г. Ярославль, пр-т </w:t>
      </w:r>
      <w:proofErr w:type="spellStart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Толбухина</w:t>
      </w:r>
      <w:proofErr w:type="spellEnd"/>
      <w:r w:rsidRPr="0085016D">
        <w:rPr>
          <w:rFonts w:ascii="Times New Roman" w:eastAsia="Times New Roman" w:hAnsi="Times New Roman" w:cs="Times New Roman"/>
          <w:sz w:val="20"/>
          <w:szCs w:val="20"/>
          <w:lang w:eastAsia="ru-RU"/>
        </w:rPr>
        <w:t>, д. 64а</w:t>
      </w:r>
    </w:p>
    <w:p w:rsidR="003727C7" w:rsidRPr="0085016D" w:rsidRDefault="003727C7" w:rsidP="003727C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27C7" w:rsidRPr="004E7C3B" w:rsidRDefault="003727C7" w:rsidP="004E7C3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B7D" w:rsidRPr="00721BD6" w:rsidRDefault="00BA5B7D" w:rsidP="00721BD6"/>
    <w:sectPr w:rsidR="00BA5B7D" w:rsidRPr="00721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24795"/>
    <w:multiLevelType w:val="multilevel"/>
    <w:tmpl w:val="A87C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13"/>
    <w:rsid w:val="001F411D"/>
    <w:rsid w:val="00296B13"/>
    <w:rsid w:val="003727C7"/>
    <w:rsid w:val="003A22F0"/>
    <w:rsid w:val="004E7C3B"/>
    <w:rsid w:val="00721BD6"/>
    <w:rsid w:val="009C13F0"/>
    <w:rsid w:val="00BA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08BA-7572-4FEB-B893-6AA082AC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BD6"/>
    <w:rPr>
      <w:b/>
      <w:bCs/>
    </w:rPr>
  </w:style>
  <w:style w:type="character" w:styleId="a5">
    <w:name w:val="Emphasis"/>
    <w:basedOn w:val="a0"/>
    <w:uiPriority w:val="20"/>
    <w:qFormat/>
    <w:rsid w:val="00721B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1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badrutdinova_mm</dc:creator>
  <cp:keywords/>
  <dc:description/>
  <cp:lastModifiedBy>Анисимова Марина Сергеевна</cp:lastModifiedBy>
  <cp:revision>4</cp:revision>
  <dcterms:created xsi:type="dcterms:W3CDTF">2022-11-16T18:19:00Z</dcterms:created>
  <dcterms:modified xsi:type="dcterms:W3CDTF">2022-11-17T06:45:00Z</dcterms:modified>
</cp:coreProperties>
</file>