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A6" w:rsidRDefault="005910A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410546" w:rsidRDefault="00410546">
      <w:pPr>
        <w:rPr>
          <w:b/>
        </w:rPr>
      </w:pPr>
    </w:p>
    <w:p w:rsidR="00173235" w:rsidRDefault="00173235">
      <w:pPr>
        <w:rPr>
          <w:b/>
        </w:rPr>
      </w:pPr>
      <w:proofErr w:type="spellStart"/>
      <w:r>
        <w:rPr>
          <w:b/>
        </w:rPr>
        <w:t>Росреестр</w:t>
      </w:r>
      <w:proofErr w:type="spellEnd"/>
      <w:r>
        <w:rPr>
          <w:b/>
        </w:rPr>
        <w:t xml:space="preserve"> предлагает меры по повышению эффективности использования земли</w:t>
      </w:r>
    </w:p>
    <w:p w:rsidR="00D64E6C" w:rsidRPr="00D64E6C" w:rsidRDefault="00D64E6C" w:rsidP="00A43E5E">
      <w:pPr>
        <w:spacing w:before="100" w:beforeAutospacing="1" w:after="100" w:afterAutospacing="1" w:line="240" w:lineRule="atLeast"/>
        <w:ind w:firstLine="708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D64E6C">
        <w:rPr>
          <w:rFonts w:eastAsia="Times New Roman" w:cs="Times New Roman"/>
          <w:sz w:val="26"/>
          <w:szCs w:val="26"/>
          <w:lang w:eastAsia="ru-RU"/>
        </w:rPr>
        <w:t>Росреестр</w:t>
      </w:r>
      <w:proofErr w:type="spellEnd"/>
      <w:r w:rsidRPr="00D64E6C">
        <w:rPr>
          <w:rFonts w:eastAsia="Times New Roman" w:cs="Times New Roman"/>
          <w:sz w:val="26"/>
          <w:szCs w:val="26"/>
          <w:lang w:eastAsia="ru-RU"/>
        </w:rPr>
        <w:t xml:space="preserve">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 </w:t>
      </w:r>
    </w:p>
    <w:p w:rsidR="00D64E6C" w:rsidRPr="00D64E6C" w:rsidRDefault="00D64E6C" w:rsidP="00C34698">
      <w:pPr>
        <w:spacing w:before="100" w:beforeAutospacing="1" w:after="100" w:afterAutospacing="1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D64E6C">
        <w:rPr>
          <w:rFonts w:eastAsia="Times New Roman" w:cs="Times New Roman"/>
          <w:sz w:val="26"/>
          <w:szCs w:val="26"/>
          <w:lang w:eastAsia="ru-RU"/>
        </w:rPr>
        <w:t xml:space="preserve">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 </w:t>
      </w:r>
    </w:p>
    <w:p w:rsidR="00D64E6C" w:rsidRPr="00D64E6C" w:rsidRDefault="00D64E6C" w:rsidP="00C34698">
      <w:pPr>
        <w:spacing w:before="100" w:beforeAutospacing="1" w:after="100" w:afterAutospacing="1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D64E6C">
        <w:rPr>
          <w:rFonts w:eastAsia="Times New Roman" w:cs="Times New Roman"/>
          <w:sz w:val="26"/>
          <w:szCs w:val="26"/>
          <w:lang w:eastAsia="ru-RU"/>
        </w:rPr>
        <w:t xml:space="preserve">В целях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 </w:t>
      </w:r>
    </w:p>
    <w:p w:rsidR="00D64E6C" w:rsidRPr="00D64E6C" w:rsidRDefault="00D64E6C" w:rsidP="00C34698">
      <w:pPr>
        <w:spacing w:before="100" w:beforeAutospacing="1" w:after="100" w:afterAutospacing="1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D64E6C">
        <w:rPr>
          <w:rFonts w:eastAsia="Times New Roman" w:cs="Times New Roman"/>
          <w:i/>
          <w:iCs/>
          <w:sz w:val="26"/>
          <w:szCs w:val="26"/>
          <w:lang w:eastAsia="ru-RU"/>
        </w:rPr>
        <w:t xml:space="preserve"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освоение земельного участка и устанавливает соответствующие сроки, только после истечения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 власти и органам местного самоуправления обладать </w:t>
      </w:r>
      <w:r w:rsidRPr="00D64E6C">
        <w:rPr>
          <w:rFonts w:eastAsia="Times New Roman" w:cs="Times New Roman"/>
          <w:i/>
          <w:iCs/>
          <w:sz w:val="26"/>
          <w:szCs w:val="26"/>
          <w:lang w:eastAsia="ru-RU"/>
        </w:rPr>
        <w:lastRenderedPageBreak/>
        <w:t xml:space="preserve">достоверной градостроительной информацией о строительстве, вести учет построенных жилых домов», </w:t>
      </w:r>
      <w:r w:rsidRPr="00D64E6C">
        <w:rPr>
          <w:rFonts w:eastAsia="Times New Roman" w:cs="Times New Roman"/>
          <w:sz w:val="26"/>
          <w:szCs w:val="26"/>
          <w:lang w:eastAsia="ru-RU"/>
        </w:rPr>
        <w:t xml:space="preserve">- отметил статс-секретарь - заместитель руководителя </w:t>
      </w:r>
      <w:proofErr w:type="spellStart"/>
      <w:r w:rsidRPr="00D64E6C">
        <w:rPr>
          <w:rFonts w:eastAsia="Times New Roman" w:cs="Times New Roman"/>
          <w:sz w:val="26"/>
          <w:szCs w:val="26"/>
          <w:lang w:eastAsia="ru-RU"/>
        </w:rPr>
        <w:t>Росреестра</w:t>
      </w:r>
      <w:proofErr w:type="spellEnd"/>
      <w:r w:rsidRPr="00D64E6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64E6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Алексей </w:t>
      </w:r>
      <w:proofErr w:type="spellStart"/>
      <w:r w:rsidRPr="00D64E6C">
        <w:rPr>
          <w:rFonts w:eastAsia="Times New Roman" w:cs="Times New Roman"/>
          <w:b/>
          <w:bCs/>
          <w:sz w:val="26"/>
          <w:szCs w:val="26"/>
          <w:lang w:eastAsia="ru-RU"/>
        </w:rPr>
        <w:t>Бутовецкий</w:t>
      </w:r>
      <w:proofErr w:type="spellEnd"/>
      <w:r w:rsidRPr="00D64E6C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C34698" w:rsidRDefault="00D64E6C" w:rsidP="00C34698">
      <w:pPr>
        <w:spacing w:before="100" w:beforeAutospacing="1" w:after="100" w:afterAutospacing="1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D64E6C">
        <w:rPr>
          <w:rFonts w:eastAsia="Times New Roman" w:cs="Times New Roman"/>
          <w:sz w:val="26"/>
          <w:szCs w:val="26"/>
          <w:lang w:eastAsia="ru-RU"/>
        </w:rPr>
        <w:t xml:space="preserve">«Данные 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</w:t>
      </w:r>
      <w:r w:rsidRPr="00D64E6C">
        <w:rPr>
          <w:rFonts w:eastAsia="Times New Roman" w:cs="Times New Roman"/>
          <w:i/>
          <w:sz w:val="26"/>
          <w:szCs w:val="26"/>
          <w:lang w:eastAsia="ru-RU"/>
        </w:rPr>
        <w:t>именно государственная регистрация з</w:t>
      </w:r>
      <w:r w:rsidRPr="00C34698">
        <w:rPr>
          <w:rFonts w:eastAsia="Times New Roman" w:cs="Times New Roman"/>
          <w:i/>
          <w:sz w:val="26"/>
          <w:szCs w:val="26"/>
          <w:lang w:eastAsia="ru-RU"/>
        </w:rPr>
        <w:t>ащищает их право собственности</w:t>
      </w:r>
      <w:r w:rsidRPr="00D64E6C">
        <w:rPr>
          <w:rFonts w:eastAsia="Times New Roman" w:cs="Times New Roman"/>
          <w:sz w:val="26"/>
          <w:szCs w:val="26"/>
          <w:lang w:eastAsia="ru-RU"/>
        </w:rPr>
        <w:t xml:space="preserve">», - пояснила руководитель Управления </w:t>
      </w:r>
      <w:proofErr w:type="spellStart"/>
      <w:r w:rsidRPr="00D64E6C">
        <w:rPr>
          <w:rFonts w:eastAsia="Times New Roman" w:cs="Times New Roman"/>
          <w:sz w:val="26"/>
          <w:szCs w:val="26"/>
          <w:lang w:eastAsia="ru-RU"/>
        </w:rPr>
        <w:t>Росреестра</w:t>
      </w:r>
      <w:proofErr w:type="spellEnd"/>
      <w:r w:rsidRPr="00D64E6C">
        <w:rPr>
          <w:rFonts w:eastAsia="Times New Roman" w:cs="Times New Roman"/>
          <w:sz w:val="26"/>
          <w:szCs w:val="26"/>
          <w:lang w:eastAsia="ru-RU"/>
        </w:rPr>
        <w:t xml:space="preserve"> по Ярославской области </w:t>
      </w:r>
      <w:r w:rsidRPr="00D64E6C">
        <w:rPr>
          <w:rFonts w:eastAsia="Times New Roman" w:cs="Times New Roman"/>
          <w:b/>
          <w:sz w:val="26"/>
          <w:szCs w:val="26"/>
          <w:lang w:eastAsia="ru-RU"/>
        </w:rPr>
        <w:t>Елена Галеева</w:t>
      </w:r>
      <w:r w:rsidR="00C34698">
        <w:rPr>
          <w:rFonts w:eastAsia="Times New Roman" w:cs="Times New Roman"/>
          <w:b/>
          <w:sz w:val="26"/>
          <w:szCs w:val="26"/>
          <w:lang w:eastAsia="ru-RU"/>
        </w:rPr>
        <w:t>.</w:t>
      </w:r>
    </w:p>
    <w:p w:rsidR="00C34698" w:rsidRPr="00C34698" w:rsidRDefault="00D64E6C" w:rsidP="00C34698">
      <w:pPr>
        <w:spacing w:before="100" w:beforeAutospacing="1" w:after="100" w:afterAutospacing="1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D64E6C">
        <w:rPr>
          <w:rFonts w:eastAsia="Times New Roman" w:cs="Times New Roman"/>
          <w:sz w:val="26"/>
          <w:szCs w:val="26"/>
          <w:lang w:eastAsia="ru-RU"/>
        </w:rPr>
        <w:t xml:space="preserve"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Благодаря этому гражданам не придется совершать отдельный «поход» в </w:t>
      </w:r>
      <w:proofErr w:type="spellStart"/>
      <w:r w:rsidRPr="00D64E6C">
        <w:rPr>
          <w:rFonts w:eastAsia="Times New Roman" w:cs="Times New Roman"/>
          <w:sz w:val="26"/>
          <w:szCs w:val="26"/>
          <w:lang w:eastAsia="ru-RU"/>
        </w:rPr>
        <w:t>Росреестр</w:t>
      </w:r>
      <w:proofErr w:type="spellEnd"/>
      <w:r w:rsidR="00C34698">
        <w:rPr>
          <w:rFonts w:eastAsia="Times New Roman" w:cs="Times New Roman"/>
          <w:sz w:val="26"/>
          <w:szCs w:val="26"/>
          <w:lang w:eastAsia="ru-RU"/>
        </w:rPr>
        <w:t>.</w:t>
      </w:r>
    </w:p>
    <w:p w:rsidR="00D64E6C" w:rsidRDefault="00D64E6C" w:rsidP="00C34698">
      <w:pPr>
        <w:spacing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D64E6C">
        <w:rPr>
          <w:rFonts w:eastAsia="Times New Roman" w:cs="Times New Roman"/>
          <w:sz w:val="26"/>
          <w:szCs w:val="26"/>
          <w:lang w:eastAsia="ru-RU"/>
        </w:rPr>
        <w:t xml:space="preserve">Законопроект соответствует «тренду» на </w:t>
      </w:r>
      <w:proofErr w:type="spellStart"/>
      <w:r w:rsidRPr="00D64E6C">
        <w:rPr>
          <w:rFonts w:eastAsia="Times New Roman" w:cs="Times New Roman"/>
          <w:sz w:val="26"/>
          <w:szCs w:val="26"/>
          <w:lang w:eastAsia="ru-RU"/>
        </w:rPr>
        <w:t>цифровизацию</w:t>
      </w:r>
      <w:proofErr w:type="spellEnd"/>
      <w:r w:rsidRPr="00D64E6C">
        <w:rPr>
          <w:rFonts w:eastAsia="Times New Roman" w:cs="Times New Roman"/>
          <w:sz w:val="26"/>
          <w:szCs w:val="26"/>
          <w:lang w:eastAsia="ru-RU"/>
        </w:rPr>
        <w:t xml:space="preserve"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 </w:t>
      </w:r>
    </w:p>
    <w:p w:rsidR="000D46EE" w:rsidRPr="000D46EE" w:rsidRDefault="000D46EE" w:rsidP="000D46EE">
      <w:pPr>
        <w:rPr>
          <w:i/>
          <w:sz w:val="26"/>
          <w:szCs w:val="26"/>
        </w:rPr>
      </w:pPr>
      <w:r w:rsidRPr="000D46EE">
        <w:rPr>
          <w:i/>
          <w:sz w:val="26"/>
          <w:szCs w:val="26"/>
        </w:rPr>
        <w:t>«Отсутствие решения по данному вопросу также сохраняет высокий</w:t>
      </w:r>
      <w:r w:rsidRPr="000D46EE">
        <w:rPr>
          <w:b/>
          <w:i/>
          <w:sz w:val="26"/>
          <w:szCs w:val="26"/>
        </w:rPr>
        <w:t xml:space="preserve"> </w:t>
      </w:r>
      <w:r w:rsidRPr="000D46EE">
        <w:rPr>
          <w:i/>
          <w:sz w:val="26"/>
          <w:szCs w:val="26"/>
        </w:rPr>
        <w:t>риск для инвесторов, которые приобретают землю. Так, они могут столкнуться с ситуацией, когда окажется, что приобретенный у муниципалитета земельный участок является собственностью другого лица, которое своевременно не определило границы.</w:t>
      </w:r>
    </w:p>
    <w:p w:rsidR="00C34698" w:rsidRPr="000D46EE" w:rsidRDefault="000D46EE" w:rsidP="000D46EE">
      <w:r w:rsidRPr="000D46EE">
        <w:rPr>
          <w:i/>
          <w:sz w:val="26"/>
          <w:szCs w:val="26"/>
        </w:rPr>
        <w:t>Срок, в течение которого правообладатель земельного участка должен начать строительство на земельном участке, предназначенном для строительства, а также признаки, на основании которых можно однозначно сделать вывод о неиспользовании такого земельного участка, законодательством Российской Федерации к настоящему времени не установлены. В отношении использования иных земельных участков</w:t>
      </w:r>
      <w:r w:rsidR="00E010C8">
        <w:rPr>
          <w:i/>
          <w:sz w:val="26"/>
          <w:szCs w:val="26"/>
        </w:rPr>
        <w:t xml:space="preserve">, </w:t>
      </w:r>
      <w:r w:rsidR="00E010C8" w:rsidRPr="00A43E5E">
        <w:rPr>
          <w:i/>
          <w:sz w:val="26"/>
          <w:szCs w:val="26"/>
        </w:rPr>
        <w:t>за исключением земельных участков сельскохозяйственного назначения</w:t>
      </w:r>
      <w:r w:rsidR="00E010C8">
        <w:rPr>
          <w:i/>
          <w:sz w:val="26"/>
          <w:szCs w:val="26"/>
        </w:rPr>
        <w:t>,</w:t>
      </w:r>
      <w:r w:rsidRPr="000D46E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указанный </w:t>
      </w:r>
      <w:r w:rsidRPr="000D46EE">
        <w:rPr>
          <w:i/>
          <w:sz w:val="26"/>
          <w:szCs w:val="26"/>
        </w:rPr>
        <w:t>срок также не определен»,</w:t>
      </w:r>
      <w:r>
        <w:t xml:space="preserve"> - прокомментировала законопроект </w:t>
      </w:r>
      <w:proofErr w:type="spellStart"/>
      <w:r>
        <w:t>и.о</w:t>
      </w:r>
      <w:proofErr w:type="spellEnd"/>
      <w:r>
        <w:t xml:space="preserve">. директора департамента имущественных и земельных отношений Ярославской области </w:t>
      </w:r>
      <w:r w:rsidRPr="000D46EE">
        <w:rPr>
          <w:b/>
        </w:rPr>
        <w:t>Варвара Моисеева</w:t>
      </w:r>
      <w:r>
        <w:t>.</w:t>
      </w:r>
    </w:p>
    <w:p w:rsidR="00D64E6C" w:rsidRPr="00D64E6C" w:rsidRDefault="00D64E6C" w:rsidP="00D64E6C">
      <w:pPr>
        <w:ind w:firstLine="0"/>
        <w:rPr>
          <w:rFonts w:eastAsia="Times New Roman" w:cs="Calibri"/>
          <w:b/>
          <w:sz w:val="26"/>
          <w:szCs w:val="26"/>
          <w:lang w:eastAsia="ru-RU"/>
        </w:rPr>
      </w:pPr>
    </w:p>
    <w:p w:rsidR="00D40D48" w:rsidRDefault="00D40D48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E010C8" w:rsidRDefault="005910A6" w:rsidP="00E010C8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sectPr w:rsidR="005910A6" w:rsidRPr="00E0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4FA5"/>
    <w:multiLevelType w:val="multilevel"/>
    <w:tmpl w:val="75F01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1"/>
    <w:rsid w:val="000A1289"/>
    <w:rsid w:val="000D46EE"/>
    <w:rsid w:val="00115EE9"/>
    <w:rsid w:val="00173235"/>
    <w:rsid w:val="00176FAE"/>
    <w:rsid w:val="001E495E"/>
    <w:rsid w:val="00207618"/>
    <w:rsid w:val="00410546"/>
    <w:rsid w:val="00423180"/>
    <w:rsid w:val="005910A6"/>
    <w:rsid w:val="006D36C2"/>
    <w:rsid w:val="006F7E13"/>
    <w:rsid w:val="00730964"/>
    <w:rsid w:val="00830AA2"/>
    <w:rsid w:val="00925166"/>
    <w:rsid w:val="0098388D"/>
    <w:rsid w:val="00A253E7"/>
    <w:rsid w:val="00A43E5E"/>
    <w:rsid w:val="00AB0736"/>
    <w:rsid w:val="00BA08B1"/>
    <w:rsid w:val="00C34698"/>
    <w:rsid w:val="00D40D48"/>
    <w:rsid w:val="00D64E6C"/>
    <w:rsid w:val="00E010C8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rsid w:val="00C34698"/>
    <w:pPr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C34698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rsid w:val="00C34698"/>
    <w:pPr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C3469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2022-10-04T12:10:00Z</cp:lastPrinted>
  <dcterms:created xsi:type="dcterms:W3CDTF">2022-10-18T11:11:00Z</dcterms:created>
  <dcterms:modified xsi:type="dcterms:W3CDTF">2022-10-18T11:11:00Z</dcterms:modified>
</cp:coreProperties>
</file>