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09" w:rsidRDefault="00444E09" w:rsidP="00444E09">
      <w:pPr>
        <w:contextualSpacing/>
        <w:jc w:val="right"/>
        <w:rPr>
          <w:b/>
        </w:rPr>
      </w:pPr>
      <w:bookmarkStart w:id="0" w:name="_GoBack"/>
      <w:bookmarkEnd w:id="0"/>
      <w:r>
        <w:rPr>
          <w:b/>
        </w:rPr>
        <w:t xml:space="preserve">  Проект</w:t>
      </w:r>
    </w:p>
    <w:p w:rsidR="00444E09" w:rsidRDefault="00444E09" w:rsidP="00933D18">
      <w:pPr>
        <w:contextualSpacing/>
        <w:jc w:val="center"/>
        <w:rPr>
          <w:b/>
        </w:rPr>
      </w:pPr>
    </w:p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от _____2021 года   №</w:t>
      </w:r>
      <w:r w:rsidR="00706375">
        <w:rPr>
          <w:sz w:val="24"/>
          <w:szCs w:val="24"/>
        </w:rPr>
        <w:t>_____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CC6C04">
        <w:rPr>
          <w:sz w:val="26"/>
          <w:szCs w:val="26"/>
        </w:rPr>
        <w:t>Приволжского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1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Приволжского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2022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постановление  вступает в силу с момента обнародования.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№ ________от___________2021 г.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Приволжского сельского поселения </w:t>
      </w:r>
      <w:r w:rsidR="00CC6C04" w:rsidRPr="00CC6C04"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2022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CC6C04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Количество с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убъект</w:t>
      </w:r>
      <w:r>
        <w:rPr>
          <w:rFonts w:eastAsia="Times New Roman"/>
          <w:color w:val="000000"/>
          <w:sz w:val="26"/>
          <w:szCs w:val="26"/>
          <w:lang w:eastAsia="ru-RU"/>
        </w:rPr>
        <w:t>ов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</w:t>
      </w:r>
      <w:r>
        <w:rPr>
          <w:rFonts w:eastAsia="Times New Roman"/>
          <w:color w:val="000000"/>
          <w:sz w:val="26"/>
          <w:szCs w:val="26"/>
          <w:lang w:eastAsia="ru-RU"/>
        </w:rPr>
        <w:t>х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лиц)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</w:t>
      </w:r>
      <w:r>
        <w:rPr>
          <w:rFonts w:eastAsia="Times New Roman"/>
          <w:color w:val="000000"/>
          <w:sz w:val="26"/>
          <w:szCs w:val="26"/>
          <w:lang w:eastAsia="ru-RU"/>
        </w:rPr>
        <w:t>х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 муниципальному контролю на территории Приволжского сельского поселения </w:t>
      </w:r>
      <w:r>
        <w:rPr>
          <w:rFonts w:eastAsia="Times New Roman"/>
          <w:color w:val="000000"/>
          <w:sz w:val="26"/>
          <w:szCs w:val="26"/>
          <w:lang w:eastAsia="ru-RU"/>
        </w:rPr>
        <w:t>составляет 67 организаций.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923C55">
        <w:rPr>
          <w:iCs/>
          <w:color w:val="000000"/>
          <w:sz w:val="26"/>
          <w:szCs w:val="26"/>
        </w:rPr>
        <w:t>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5555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66866"/>
    <w:rsid w:val="00126BD2"/>
    <w:rsid w:val="001F333D"/>
    <w:rsid w:val="002A33A7"/>
    <w:rsid w:val="003B5C35"/>
    <w:rsid w:val="00444E09"/>
    <w:rsid w:val="00473D87"/>
    <w:rsid w:val="004810BB"/>
    <w:rsid w:val="004944A6"/>
    <w:rsid w:val="004D7354"/>
    <w:rsid w:val="004F7930"/>
    <w:rsid w:val="006063A6"/>
    <w:rsid w:val="006164FF"/>
    <w:rsid w:val="006367D5"/>
    <w:rsid w:val="006902C1"/>
    <w:rsid w:val="006E5C42"/>
    <w:rsid w:val="006E7B6E"/>
    <w:rsid w:val="00706375"/>
    <w:rsid w:val="0075555E"/>
    <w:rsid w:val="00850581"/>
    <w:rsid w:val="008C2976"/>
    <w:rsid w:val="0092166A"/>
    <w:rsid w:val="00923C55"/>
    <w:rsid w:val="00933D18"/>
    <w:rsid w:val="00A07A72"/>
    <w:rsid w:val="00A45C08"/>
    <w:rsid w:val="00B13711"/>
    <w:rsid w:val="00BB1739"/>
    <w:rsid w:val="00C84647"/>
    <w:rsid w:val="00C9656B"/>
    <w:rsid w:val="00CC6C04"/>
    <w:rsid w:val="00CF74D2"/>
    <w:rsid w:val="00D14A5F"/>
    <w:rsid w:val="00D63749"/>
    <w:rsid w:val="00D67E63"/>
    <w:rsid w:val="00D80AE6"/>
    <w:rsid w:val="00DA2D91"/>
    <w:rsid w:val="00E206CA"/>
    <w:rsid w:val="00E64D3A"/>
    <w:rsid w:val="00E91F39"/>
    <w:rsid w:val="00EB641E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C513-1887-4EBC-9EB9-23E270FB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2021-12-08T12:56:00Z</cp:lastPrinted>
  <dcterms:created xsi:type="dcterms:W3CDTF">2021-12-12T09:37:00Z</dcterms:created>
  <dcterms:modified xsi:type="dcterms:W3CDTF">2021-12-12T09:37:00Z</dcterms:modified>
</cp:coreProperties>
</file>