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A" w:rsidRPr="00F82A5C" w:rsidRDefault="00C33796" w:rsidP="00F82A5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A5C">
        <w:rPr>
          <w:rFonts w:ascii="Times New Roman" w:hAnsi="Times New Roman" w:cs="Times New Roman"/>
          <w:b/>
          <w:sz w:val="24"/>
          <w:szCs w:val="24"/>
        </w:rPr>
        <w:t>Территориальные налоговые органы Ярославской области</w:t>
      </w:r>
    </w:p>
    <w:p w:rsidR="00C33796" w:rsidRPr="00F82A5C" w:rsidRDefault="00C33796" w:rsidP="00F82A5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5C">
        <w:rPr>
          <w:rFonts w:ascii="Times New Roman" w:hAnsi="Times New Roman" w:cs="Times New Roman"/>
          <w:b/>
          <w:sz w:val="24"/>
          <w:szCs w:val="24"/>
        </w:rPr>
        <w:t>С 01.11.2021</w:t>
      </w:r>
      <w:r w:rsidR="00617E9C" w:rsidRPr="00F82A5C">
        <w:rPr>
          <w:rFonts w:ascii="Times New Roman" w:hAnsi="Times New Roman" w:cs="Times New Roman"/>
          <w:b/>
          <w:sz w:val="24"/>
          <w:szCs w:val="24"/>
        </w:rPr>
        <w:t xml:space="preserve"> (после реорганизации)</w:t>
      </w:r>
    </w:p>
    <w:tbl>
      <w:tblPr>
        <w:tblStyle w:val="a3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892"/>
        <w:gridCol w:w="1801"/>
        <w:gridCol w:w="2551"/>
        <w:gridCol w:w="3544"/>
        <w:gridCol w:w="2977"/>
      </w:tblGrid>
      <w:tr w:rsidR="0035093D" w:rsidRPr="00F82A5C" w:rsidTr="00B87096">
        <w:tc>
          <w:tcPr>
            <w:tcW w:w="675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2445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ТНО</w:t>
            </w:r>
          </w:p>
        </w:tc>
        <w:tc>
          <w:tcPr>
            <w:tcW w:w="892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ТНО</w:t>
            </w:r>
            <w:r w:rsidR="00B87096"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СОУН</w:t>
            </w:r>
          </w:p>
        </w:tc>
        <w:tc>
          <w:tcPr>
            <w:tcW w:w="1801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2551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ТНО</w:t>
            </w:r>
          </w:p>
        </w:tc>
        <w:tc>
          <w:tcPr>
            <w:tcW w:w="3544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2977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приема и обслуживания налогоплательщиков</w:t>
            </w:r>
          </w:p>
        </w:tc>
      </w:tr>
      <w:tr w:rsidR="0035093D" w:rsidRPr="00F82A5C" w:rsidTr="00B87096">
        <w:trPr>
          <w:trHeight w:val="3338"/>
        </w:trPr>
        <w:tc>
          <w:tcPr>
            <w:tcW w:w="675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Ярославской области</w:t>
            </w:r>
          </w:p>
        </w:tc>
        <w:tc>
          <w:tcPr>
            <w:tcW w:w="892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801" w:type="dxa"/>
            <w:vAlign w:val="center"/>
          </w:tcPr>
          <w:p w:rsidR="0035093D" w:rsidRPr="00F82A5C" w:rsidRDefault="00F94B45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7610052570/ 761001001</w:t>
            </w:r>
          </w:p>
        </w:tc>
        <w:tc>
          <w:tcPr>
            <w:tcW w:w="2551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152901, Ярославская область, г. Рыбинск, ул. Крестовая, д. 54</w:t>
            </w:r>
          </w:p>
        </w:tc>
        <w:tc>
          <w:tcPr>
            <w:tcW w:w="3544" w:type="dxa"/>
          </w:tcPr>
          <w:p w:rsidR="009F5DD1" w:rsidRPr="00F82A5C" w:rsidRDefault="004102E9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727" w:rsidRPr="00F82A5C">
              <w:rPr>
                <w:rFonts w:ascii="Times New Roman" w:hAnsi="Times New Roman" w:cs="Times New Roman"/>
                <w:sz w:val="24"/>
                <w:szCs w:val="24"/>
              </w:rPr>
              <w:t>бслуживает налогоплательщиков</w:t>
            </w:r>
            <w:r w:rsidR="00B87096" w:rsidRPr="00F82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1727"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096" w:rsidRPr="00F82A5C" w:rsidRDefault="00A31727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г.Рыбинска, Рыбинского, Пошехонского</w:t>
            </w:r>
            <w:r w:rsidR="00B87096"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районов;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096" w:rsidRPr="00F82A5C" w:rsidRDefault="00A31727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г. Тутаева, Тутаевского, Большесельского, Любимского, Первомайского, Даниловского</w:t>
            </w:r>
            <w:r w:rsidR="00B87096"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районов;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93D" w:rsidRPr="00F82A5C" w:rsidRDefault="00A31727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г. Углича, Угличского, Брейтовского, Мышкинского, Некоузского муниципальных районов</w:t>
            </w:r>
          </w:p>
          <w:p w:rsidR="00A31727" w:rsidRPr="00F82A5C" w:rsidRDefault="00A31727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152901, Ярославская область, г. Рыбинск, ул. Крестовая, д. 54</w:t>
            </w:r>
          </w:p>
          <w:p w:rsidR="0035093D" w:rsidRPr="00F82A5C" w:rsidRDefault="0035093D" w:rsidP="00F82A5C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152615, Ярославская область, г. Углич, ул. Ярославская, д. 5а,</w:t>
            </w:r>
          </w:p>
          <w:p w:rsidR="0035093D" w:rsidRPr="00F82A5C" w:rsidRDefault="0035093D" w:rsidP="00F82A5C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152300, Ярославская область, г. Тутаев, ул. Луначарского, д. 89</w:t>
            </w:r>
          </w:p>
        </w:tc>
      </w:tr>
      <w:tr w:rsidR="0035093D" w:rsidRPr="00F82A5C" w:rsidTr="00B87096">
        <w:trPr>
          <w:trHeight w:val="1279"/>
        </w:trPr>
        <w:tc>
          <w:tcPr>
            <w:tcW w:w="675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5 по Ярославской области</w:t>
            </w:r>
          </w:p>
        </w:tc>
        <w:tc>
          <w:tcPr>
            <w:tcW w:w="892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7604</w:t>
            </w:r>
          </w:p>
        </w:tc>
        <w:tc>
          <w:tcPr>
            <w:tcW w:w="1801" w:type="dxa"/>
            <w:vAlign w:val="center"/>
          </w:tcPr>
          <w:p w:rsidR="0035093D" w:rsidRPr="00F82A5C" w:rsidRDefault="00B87096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7604016101/ 760401001</w:t>
            </w:r>
          </w:p>
        </w:tc>
        <w:tc>
          <w:tcPr>
            <w:tcW w:w="2551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150000, Ярославская область, г. Ярославль, ул. Свободы, д. 46.</w:t>
            </w:r>
          </w:p>
        </w:tc>
        <w:tc>
          <w:tcPr>
            <w:tcW w:w="3544" w:type="dxa"/>
          </w:tcPr>
          <w:p w:rsidR="0035093D" w:rsidRPr="00F82A5C" w:rsidRDefault="004102E9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Обслуживает налогоплательщиков </w:t>
            </w:r>
            <w:r w:rsidR="00A31727" w:rsidRPr="00F82A5C">
              <w:rPr>
                <w:rFonts w:ascii="Times New Roman" w:hAnsi="Times New Roman" w:cs="Times New Roman"/>
                <w:sz w:val="24"/>
                <w:szCs w:val="24"/>
              </w:rPr>
              <w:t>Кировского, Фрунзенского и Красноперекопского районов г.Ярославля</w:t>
            </w:r>
          </w:p>
        </w:tc>
        <w:tc>
          <w:tcPr>
            <w:tcW w:w="2977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150000, Ярославская область, г. Ярославль, ул. Свободы, д. 46.</w:t>
            </w:r>
          </w:p>
        </w:tc>
      </w:tr>
      <w:tr w:rsidR="0035093D" w:rsidRPr="00F82A5C" w:rsidTr="00B87096">
        <w:trPr>
          <w:trHeight w:val="3626"/>
        </w:trPr>
        <w:tc>
          <w:tcPr>
            <w:tcW w:w="675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7 по Ярославской области</w:t>
            </w:r>
          </w:p>
        </w:tc>
        <w:tc>
          <w:tcPr>
            <w:tcW w:w="892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7627</w:t>
            </w:r>
          </w:p>
        </w:tc>
        <w:tc>
          <w:tcPr>
            <w:tcW w:w="1801" w:type="dxa"/>
            <w:vAlign w:val="center"/>
          </w:tcPr>
          <w:p w:rsidR="0035093D" w:rsidRPr="00F82A5C" w:rsidRDefault="00B87096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7607021043/ 760701001</w:t>
            </w:r>
          </w:p>
        </w:tc>
        <w:tc>
          <w:tcPr>
            <w:tcW w:w="2551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150006, Ярославская область, г. Ярославль, ул. Корабельная, д. 1</w:t>
            </w:r>
            <w:r w:rsidR="00B87096" w:rsidRPr="00F82A5C">
              <w:rPr>
                <w:rFonts w:ascii="Times New Roman" w:hAnsi="Times New Roman" w:cs="Times New Roman"/>
                <w:sz w:val="24"/>
                <w:szCs w:val="24"/>
              </w:rPr>
              <w:t>, стр.9</w:t>
            </w:r>
          </w:p>
        </w:tc>
        <w:tc>
          <w:tcPr>
            <w:tcW w:w="3544" w:type="dxa"/>
          </w:tcPr>
          <w:p w:rsidR="009F5DD1" w:rsidRPr="00F82A5C" w:rsidRDefault="004102E9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Обслуживает налогоплательщиков</w:t>
            </w:r>
            <w:r w:rsidR="009F5DD1" w:rsidRPr="00F82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DD1" w:rsidRPr="00F82A5C" w:rsidRDefault="004102E9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Ярославского, Некрасовского муниципальных районов</w:t>
            </w:r>
            <w:r w:rsidR="009F5DD1" w:rsidRPr="00F82A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5DD1" w:rsidRPr="00F82A5C" w:rsidRDefault="009F5DD1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02E9" w:rsidRPr="00F82A5C">
              <w:rPr>
                <w:rFonts w:ascii="Times New Roman" w:hAnsi="Times New Roman" w:cs="Times New Roman"/>
                <w:sz w:val="24"/>
                <w:szCs w:val="24"/>
              </w:rPr>
              <w:t>.Переславль-Залесск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102E9" w:rsidRPr="00F82A5C">
              <w:rPr>
                <w:rFonts w:ascii="Times New Roman" w:hAnsi="Times New Roman" w:cs="Times New Roman"/>
                <w:sz w:val="24"/>
                <w:szCs w:val="24"/>
              </w:rPr>
              <w:t>, Переславль-Залесского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5093D" w:rsidRPr="00F82A5C" w:rsidRDefault="004102E9" w:rsidP="00F82A5C">
            <w:pPr>
              <w:tabs>
                <w:tab w:val="left" w:pos="311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г. Ростова, Ростовского, Борисоглебского, Гаврилов-Ямского муниципальных районов</w:t>
            </w:r>
          </w:p>
        </w:tc>
        <w:tc>
          <w:tcPr>
            <w:tcW w:w="2977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150006, Ярославская область, г. Ярославль, ул. Корабельная, д. 1</w:t>
            </w:r>
            <w:r w:rsidR="00B87096" w:rsidRPr="00F82A5C">
              <w:rPr>
                <w:rFonts w:ascii="Times New Roman" w:hAnsi="Times New Roman" w:cs="Times New Roman"/>
                <w:sz w:val="24"/>
                <w:szCs w:val="24"/>
              </w:rPr>
              <w:t>, стр.9</w:t>
            </w:r>
          </w:p>
          <w:p w:rsidR="0035093D" w:rsidRPr="00F82A5C" w:rsidRDefault="0035093D" w:rsidP="00F82A5C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152155, Ярославская область, г. Ростов, ул. Спартаковская, д. 142</w:t>
            </w:r>
          </w:p>
          <w:p w:rsidR="0035093D" w:rsidRPr="00F82A5C" w:rsidRDefault="0035093D" w:rsidP="00F82A5C">
            <w:pPr>
              <w:tabs>
                <w:tab w:val="left" w:pos="31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152025, Ярославская область, г. Переславль-Залесский, ул. 50 лет Комсомола, д. 16а</w:t>
            </w:r>
          </w:p>
        </w:tc>
      </w:tr>
      <w:tr w:rsidR="0035093D" w:rsidRPr="00F82A5C" w:rsidTr="00D2466D">
        <w:trPr>
          <w:trHeight w:val="1272"/>
        </w:trPr>
        <w:tc>
          <w:tcPr>
            <w:tcW w:w="675" w:type="dxa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5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9 по Ярославской области</w:t>
            </w:r>
          </w:p>
        </w:tc>
        <w:tc>
          <w:tcPr>
            <w:tcW w:w="892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7606</w:t>
            </w:r>
          </w:p>
        </w:tc>
        <w:tc>
          <w:tcPr>
            <w:tcW w:w="1801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7606015992/ 760601001</w:t>
            </w:r>
          </w:p>
        </w:tc>
        <w:tc>
          <w:tcPr>
            <w:tcW w:w="2551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150040, Ярославская область, г. Ярославль, </w:t>
            </w:r>
            <w:r w:rsidR="00D2466D" w:rsidRPr="00F82A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66D" w:rsidRPr="00F82A5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D2466D" w:rsidRPr="00F82A5C">
              <w:rPr>
                <w:rFonts w:ascii="Times New Roman" w:hAnsi="Times New Roman" w:cs="Times New Roman"/>
                <w:sz w:val="24"/>
                <w:szCs w:val="24"/>
              </w:rPr>
              <w:t>56/2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обслуживает налогоплательщиков Ленинского, Дзержинского и Заволжского районов г</w:t>
            </w:r>
            <w:r w:rsidR="00A31727" w:rsidRPr="00F8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</w:p>
        </w:tc>
        <w:tc>
          <w:tcPr>
            <w:tcW w:w="2977" w:type="dxa"/>
            <w:vAlign w:val="center"/>
          </w:tcPr>
          <w:p w:rsidR="0035093D" w:rsidRPr="00F82A5C" w:rsidRDefault="0035093D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150040, Ярославская область, г. Ярославль, ул. Некрасова, д. 42.</w:t>
            </w:r>
          </w:p>
        </w:tc>
      </w:tr>
      <w:tr w:rsidR="006D62BF" w:rsidRPr="00F82A5C" w:rsidTr="006D62BF">
        <w:tc>
          <w:tcPr>
            <w:tcW w:w="675" w:type="dxa"/>
          </w:tcPr>
          <w:p w:rsidR="006D62BF" w:rsidRPr="00F82A5C" w:rsidRDefault="006D62BF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6D62BF" w:rsidRPr="00F82A5C" w:rsidRDefault="006D62BF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10 по Ярославской области (Долговой центр)</w:t>
            </w:r>
          </w:p>
        </w:tc>
        <w:tc>
          <w:tcPr>
            <w:tcW w:w="5244" w:type="dxa"/>
            <w:gridSpan w:val="3"/>
            <w:vAlign w:val="center"/>
          </w:tcPr>
          <w:p w:rsidR="006D62BF" w:rsidRPr="00F82A5C" w:rsidRDefault="006D62BF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информация будет доведена дополнительно</w:t>
            </w:r>
          </w:p>
        </w:tc>
        <w:tc>
          <w:tcPr>
            <w:tcW w:w="6521" w:type="dxa"/>
            <w:gridSpan w:val="2"/>
            <w:vAlign w:val="center"/>
          </w:tcPr>
          <w:p w:rsidR="006D62BF" w:rsidRPr="00F82A5C" w:rsidRDefault="006D62BF" w:rsidP="00F82A5C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A5C">
              <w:rPr>
                <w:rFonts w:ascii="Times New Roman" w:hAnsi="Times New Roman" w:cs="Times New Roman"/>
                <w:sz w:val="24"/>
                <w:szCs w:val="24"/>
              </w:rPr>
              <w:t>Прием налогоплательщиков не предусмотрен</w:t>
            </w:r>
          </w:p>
        </w:tc>
      </w:tr>
    </w:tbl>
    <w:p w:rsidR="00C33796" w:rsidRPr="00C33796" w:rsidRDefault="00C33796" w:rsidP="00C33796">
      <w:pPr>
        <w:ind w:firstLine="708"/>
        <w:rPr>
          <w:sz w:val="28"/>
          <w:szCs w:val="28"/>
        </w:rPr>
      </w:pPr>
    </w:p>
    <w:sectPr w:rsidR="00C33796" w:rsidRPr="00C33796" w:rsidSect="00F82A5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96"/>
    <w:rsid w:val="000F6F8C"/>
    <w:rsid w:val="0035093D"/>
    <w:rsid w:val="004102E9"/>
    <w:rsid w:val="004D7B1A"/>
    <w:rsid w:val="005B2338"/>
    <w:rsid w:val="00617E9C"/>
    <w:rsid w:val="006D62BF"/>
    <w:rsid w:val="00727F42"/>
    <w:rsid w:val="008441AB"/>
    <w:rsid w:val="0096453D"/>
    <w:rsid w:val="009F5DD1"/>
    <w:rsid w:val="00A31727"/>
    <w:rsid w:val="00B50EFA"/>
    <w:rsid w:val="00B7543E"/>
    <w:rsid w:val="00B75BA1"/>
    <w:rsid w:val="00B87096"/>
    <w:rsid w:val="00C33796"/>
    <w:rsid w:val="00C92DB3"/>
    <w:rsid w:val="00CF2CB1"/>
    <w:rsid w:val="00D20070"/>
    <w:rsid w:val="00D2466D"/>
    <w:rsid w:val="00D252EE"/>
    <w:rsid w:val="00EB5208"/>
    <w:rsid w:val="00F82A5C"/>
    <w:rsid w:val="00F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User</cp:lastModifiedBy>
  <cp:revision>2</cp:revision>
  <dcterms:created xsi:type="dcterms:W3CDTF">2021-11-08T12:33:00Z</dcterms:created>
  <dcterms:modified xsi:type="dcterms:W3CDTF">2021-11-08T12:33:00Z</dcterms:modified>
</cp:coreProperties>
</file>