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57" w:rsidRPr="004F23A4" w:rsidRDefault="0085558C" w:rsidP="004F23A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2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215" cy="11461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BD0" w:rsidRPr="004F23A4" w:rsidRDefault="00EE07EB" w:rsidP="004F23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A4">
        <w:rPr>
          <w:rFonts w:ascii="Times New Roman" w:hAnsi="Times New Roman" w:cs="Times New Roman"/>
          <w:b/>
          <w:sz w:val="28"/>
          <w:szCs w:val="28"/>
        </w:rPr>
        <w:t xml:space="preserve">Для оперативного получения информации </w:t>
      </w:r>
      <w:r w:rsidR="00761D37" w:rsidRPr="004F23A4">
        <w:rPr>
          <w:rFonts w:ascii="Times New Roman" w:hAnsi="Times New Roman" w:cs="Times New Roman"/>
          <w:b/>
          <w:sz w:val="28"/>
          <w:szCs w:val="28"/>
        </w:rPr>
        <w:t xml:space="preserve">из реестра недвижимости </w:t>
      </w:r>
      <w:r w:rsidRPr="004F23A4">
        <w:rPr>
          <w:rFonts w:ascii="Times New Roman" w:hAnsi="Times New Roman" w:cs="Times New Roman"/>
          <w:b/>
          <w:sz w:val="28"/>
          <w:szCs w:val="28"/>
        </w:rPr>
        <w:t xml:space="preserve">ярославцам рекомендовано внести </w:t>
      </w:r>
      <w:r w:rsidR="00761D37" w:rsidRPr="004F23A4">
        <w:rPr>
          <w:rFonts w:ascii="Times New Roman" w:hAnsi="Times New Roman" w:cs="Times New Roman"/>
          <w:b/>
          <w:sz w:val="28"/>
          <w:szCs w:val="28"/>
        </w:rPr>
        <w:t xml:space="preserve">в него </w:t>
      </w:r>
      <w:r w:rsidRPr="004F23A4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EE07EB" w:rsidRPr="004F23A4" w:rsidRDefault="00EE07EB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Ярославская кадастровая палата информирует граждан и представителей юридических лиц, желающих воспользоваться государственными услугами Росреестра, о необходимости указания в заявлении о кадастровом учете недвижимого имущества и (или) государственной регистрации прав на недвижимое имущество и сделок с ним адреса электронной почты заявителя, а также правообладателя объекта недвижимости.</w:t>
      </w:r>
    </w:p>
    <w:p w:rsidR="00942040" w:rsidRPr="004F23A4" w:rsidRDefault="00EE07EB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 xml:space="preserve">Эти сведения являются дополнительными, </w:t>
      </w:r>
      <w:r w:rsidR="00942040" w:rsidRPr="004F23A4">
        <w:rPr>
          <w:rFonts w:ascii="Times New Roman" w:hAnsi="Times New Roman" w:cs="Times New Roman"/>
          <w:sz w:val="28"/>
          <w:szCs w:val="28"/>
        </w:rPr>
        <w:t>для их внесения</w:t>
      </w:r>
      <w:r w:rsidRPr="004F23A4">
        <w:rPr>
          <w:rFonts w:ascii="Times New Roman" w:hAnsi="Times New Roman" w:cs="Times New Roman"/>
          <w:sz w:val="28"/>
          <w:szCs w:val="28"/>
        </w:rPr>
        <w:t xml:space="preserve"> должно быть лишь желание владельца недвижимости, однако наличие такой информации в реестре дает неоспоримые преимущества обратной связи</w:t>
      </w:r>
      <w:r w:rsidR="00942040" w:rsidRPr="004F23A4">
        <w:rPr>
          <w:rFonts w:ascii="Times New Roman" w:hAnsi="Times New Roman" w:cs="Times New Roman"/>
          <w:sz w:val="28"/>
          <w:szCs w:val="28"/>
        </w:rPr>
        <w:t>.</w:t>
      </w:r>
    </w:p>
    <w:p w:rsidR="009B7BBF" w:rsidRPr="004F23A4" w:rsidRDefault="00942040" w:rsidP="004F23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3A4">
        <w:rPr>
          <w:rFonts w:ascii="Times New Roman" w:hAnsi="Times New Roman" w:cs="Times New Roman"/>
          <w:i/>
          <w:sz w:val="28"/>
          <w:szCs w:val="28"/>
        </w:rPr>
        <w:t>«Электронная почта используется для направления уведомлений заявителю или собственнику. Это удобный и оперативной способ связи</w:t>
      </w:r>
      <w:r w:rsidR="009B7BBF" w:rsidRPr="004F23A4">
        <w:rPr>
          <w:rFonts w:ascii="Times New Roman" w:hAnsi="Times New Roman" w:cs="Times New Roman"/>
          <w:i/>
          <w:sz w:val="28"/>
          <w:szCs w:val="28"/>
        </w:rPr>
        <w:t xml:space="preserve">, осуществляемый </w:t>
      </w:r>
      <w:r w:rsidRPr="004F23A4">
        <w:rPr>
          <w:rFonts w:ascii="Times New Roman" w:hAnsi="Times New Roman" w:cs="Times New Roman"/>
          <w:i/>
          <w:sz w:val="28"/>
          <w:szCs w:val="28"/>
        </w:rPr>
        <w:t>исключительно в интересах самого получателя государственной услуги</w:t>
      </w:r>
      <w:r w:rsidR="00EE07EB" w:rsidRPr="004F23A4">
        <w:rPr>
          <w:rFonts w:ascii="Times New Roman" w:hAnsi="Times New Roman" w:cs="Times New Roman"/>
          <w:i/>
          <w:sz w:val="28"/>
          <w:szCs w:val="28"/>
        </w:rPr>
        <w:t>»</w:t>
      </w:r>
      <w:r w:rsidRPr="004F23A4">
        <w:rPr>
          <w:rFonts w:ascii="Times New Roman" w:hAnsi="Times New Roman" w:cs="Times New Roman"/>
          <w:sz w:val="28"/>
          <w:szCs w:val="28"/>
        </w:rPr>
        <w:t>,</w:t>
      </w:r>
      <w:r w:rsidR="004F23A4">
        <w:rPr>
          <w:rFonts w:ascii="Times New Roman" w:hAnsi="Times New Roman" w:cs="Times New Roman"/>
          <w:sz w:val="28"/>
          <w:szCs w:val="28"/>
        </w:rPr>
        <w:t>–</w:t>
      </w:r>
      <w:r w:rsidR="00761D37" w:rsidRPr="004F23A4">
        <w:rPr>
          <w:rFonts w:ascii="Times New Roman" w:hAnsi="Times New Roman" w:cs="Times New Roman"/>
          <w:sz w:val="28"/>
          <w:szCs w:val="28"/>
        </w:rPr>
        <w:t>говорит</w:t>
      </w:r>
      <w:r w:rsidR="00EE07EB" w:rsidRPr="004F23A4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070CE8" w:rsidRPr="004F23A4" w:rsidRDefault="009B7BBF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 xml:space="preserve">Внести сведения об адресе личной электронной почты в единый государственный реестр недвижимости возможно </w:t>
      </w:r>
      <w:r w:rsidR="00300E77" w:rsidRPr="004F23A4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EA5BD0" w:rsidRPr="004F23A4">
        <w:rPr>
          <w:rFonts w:ascii="Times New Roman" w:hAnsi="Times New Roman" w:cs="Times New Roman"/>
          <w:sz w:val="28"/>
          <w:szCs w:val="28"/>
        </w:rPr>
        <w:t xml:space="preserve">заявления об осуществлении любых учетно-регистрационных действий </w:t>
      </w:r>
      <w:r w:rsidR="00300E77" w:rsidRPr="004F23A4">
        <w:rPr>
          <w:rFonts w:ascii="Times New Roman" w:hAnsi="Times New Roman" w:cs="Times New Roman"/>
          <w:sz w:val="28"/>
          <w:szCs w:val="28"/>
        </w:rPr>
        <w:t>(регистрация</w:t>
      </w:r>
      <w:r w:rsidR="00EA5BD0" w:rsidRPr="004F23A4">
        <w:rPr>
          <w:rFonts w:ascii="Times New Roman" w:hAnsi="Times New Roman" w:cs="Times New Roman"/>
          <w:sz w:val="28"/>
          <w:szCs w:val="28"/>
        </w:rPr>
        <w:t xml:space="preserve"> прав при покупке, продаже, оформлении </w:t>
      </w:r>
      <w:r w:rsidR="00300E77" w:rsidRPr="004F23A4">
        <w:rPr>
          <w:rFonts w:ascii="Times New Roman" w:hAnsi="Times New Roman" w:cs="Times New Roman"/>
          <w:sz w:val="28"/>
          <w:szCs w:val="28"/>
        </w:rPr>
        <w:t>наследства</w:t>
      </w:r>
      <w:r w:rsidR="00EA5BD0" w:rsidRPr="004F23A4">
        <w:rPr>
          <w:rFonts w:ascii="Times New Roman" w:hAnsi="Times New Roman" w:cs="Times New Roman"/>
          <w:sz w:val="28"/>
          <w:szCs w:val="28"/>
        </w:rPr>
        <w:t>, постановк</w:t>
      </w:r>
      <w:r w:rsidR="00300E77" w:rsidRPr="004F23A4">
        <w:rPr>
          <w:rFonts w:ascii="Times New Roman" w:hAnsi="Times New Roman" w:cs="Times New Roman"/>
          <w:sz w:val="28"/>
          <w:szCs w:val="28"/>
        </w:rPr>
        <w:t>а</w:t>
      </w:r>
      <w:r w:rsidR="00EA5BD0" w:rsidRPr="004F23A4">
        <w:rPr>
          <w:rFonts w:ascii="Times New Roman" w:hAnsi="Times New Roman" w:cs="Times New Roman"/>
          <w:sz w:val="28"/>
          <w:szCs w:val="28"/>
        </w:rPr>
        <w:t xml:space="preserve"> на кадастровый учет</w:t>
      </w:r>
      <w:r w:rsidR="00300E77" w:rsidRPr="004F23A4">
        <w:rPr>
          <w:rFonts w:ascii="Times New Roman" w:hAnsi="Times New Roman" w:cs="Times New Roman"/>
          <w:sz w:val="28"/>
          <w:szCs w:val="28"/>
        </w:rPr>
        <w:t xml:space="preserve"> объекта недвижимости, уточнение</w:t>
      </w:r>
      <w:r w:rsidR="00EA5BD0" w:rsidRPr="004F23A4">
        <w:rPr>
          <w:rFonts w:ascii="Times New Roman" w:hAnsi="Times New Roman" w:cs="Times New Roman"/>
          <w:sz w:val="28"/>
          <w:szCs w:val="28"/>
        </w:rPr>
        <w:t xml:space="preserve"> границ земельного участка и т.</w:t>
      </w:r>
      <w:r w:rsidR="00300E77" w:rsidRPr="004F23A4">
        <w:rPr>
          <w:rFonts w:ascii="Times New Roman" w:hAnsi="Times New Roman" w:cs="Times New Roman"/>
          <w:sz w:val="28"/>
          <w:szCs w:val="28"/>
        </w:rPr>
        <w:t>п.)</w:t>
      </w:r>
      <w:r w:rsidR="000E30CE" w:rsidRPr="004F23A4">
        <w:rPr>
          <w:rFonts w:ascii="Times New Roman" w:hAnsi="Times New Roman" w:cs="Times New Roman"/>
          <w:sz w:val="28"/>
          <w:szCs w:val="28"/>
        </w:rPr>
        <w:t>.</w:t>
      </w:r>
    </w:p>
    <w:p w:rsidR="00070CE8" w:rsidRPr="004F23A4" w:rsidRDefault="00070CE8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 xml:space="preserve">Есть и другой вариант, когда заявление можно подать лично в любом ближайшем офисе МФЦ «Мои документы», либо в электронном виде через официальный сайт Росреестра. </w:t>
      </w:r>
    </w:p>
    <w:p w:rsidR="00761D37" w:rsidRPr="004F23A4" w:rsidRDefault="00761D37" w:rsidP="004F2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Наличие в ЕГРН личного адреса электронной почты позволит специалистам регистрирующего органа уведомлять собственников:</w:t>
      </w:r>
    </w:p>
    <w:p w:rsidR="00761D37" w:rsidRPr="004F23A4" w:rsidRDefault="00761D37" w:rsidP="004F2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– о приеме документов органом регистрации прав;</w:t>
      </w:r>
    </w:p>
    <w:p w:rsidR="00761D37" w:rsidRPr="004F23A4" w:rsidRDefault="00761D37" w:rsidP="004F2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lastRenderedPageBreak/>
        <w:t>– о внесении в ЕГРН сведений о зонах с особыми условиями использования территории;</w:t>
      </w:r>
    </w:p>
    <w:p w:rsidR="00761D37" w:rsidRPr="004F23A4" w:rsidRDefault="00761D37" w:rsidP="004F2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– о внесении в ЕГРН сведений о публичном сервитуте;</w:t>
      </w:r>
    </w:p>
    <w:p w:rsidR="00761D37" w:rsidRPr="004F23A4" w:rsidRDefault="00761D37" w:rsidP="004F23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–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подписью;</w:t>
      </w:r>
    </w:p>
    <w:p w:rsidR="00761D37" w:rsidRPr="004F23A4" w:rsidRDefault="00761D37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sz w:val="28"/>
          <w:szCs w:val="28"/>
        </w:rPr>
        <w:t>– о поступлении в орган регистрации прав запроса о предоставлении сведений, содержащихся в ЕГРН и т.д.</w:t>
      </w:r>
    </w:p>
    <w:p w:rsidR="00EA5BD0" w:rsidRPr="004F23A4" w:rsidRDefault="00761D37" w:rsidP="004F23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3A4">
        <w:rPr>
          <w:rFonts w:ascii="Times New Roman" w:hAnsi="Times New Roman" w:cs="Times New Roman"/>
          <w:i/>
          <w:sz w:val="28"/>
          <w:szCs w:val="28"/>
        </w:rPr>
        <w:t>«Следует отметить, что при подаче такого заявления от госпошлины заявитель освобождается»</w:t>
      </w:r>
      <w:r w:rsidRPr="004F23A4">
        <w:rPr>
          <w:rFonts w:ascii="Times New Roman" w:hAnsi="Times New Roman" w:cs="Times New Roman"/>
          <w:sz w:val="28"/>
          <w:szCs w:val="28"/>
        </w:rPr>
        <w:t xml:space="preserve">, – обращает внимание </w:t>
      </w:r>
      <w:r w:rsidRPr="004F23A4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sectPr w:rsidR="00EA5BD0" w:rsidRPr="004F23A4" w:rsidSect="0025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BD0"/>
    <w:rsid w:val="00070CE8"/>
    <w:rsid w:val="000E30CE"/>
    <w:rsid w:val="00251B80"/>
    <w:rsid w:val="00300E77"/>
    <w:rsid w:val="004F23A4"/>
    <w:rsid w:val="005B1057"/>
    <w:rsid w:val="00717CF3"/>
    <w:rsid w:val="00761D37"/>
    <w:rsid w:val="0085558C"/>
    <w:rsid w:val="00942040"/>
    <w:rsid w:val="009B7BBF"/>
    <w:rsid w:val="00AD6FE1"/>
    <w:rsid w:val="00B02291"/>
    <w:rsid w:val="00B27BA4"/>
    <w:rsid w:val="00BA6C10"/>
    <w:rsid w:val="00D81985"/>
    <w:rsid w:val="00EA5BD0"/>
    <w:rsid w:val="00EE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Михаил</cp:lastModifiedBy>
  <cp:revision>2</cp:revision>
  <dcterms:created xsi:type="dcterms:W3CDTF">2021-08-24T07:20:00Z</dcterms:created>
  <dcterms:modified xsi:type="dcterms:W3CDTF">2021-08-24T07:20:00Z</dcterms:modified>
</cp:coreProperties>
</file>