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2" w:rsidRDefault="00943FD5">
      <w:r>
        <w:rPr>
          <w:noProof/>
          <w:lang w:eastAsia="ru-RU"/>
        </w:rPr>
        <w:drawing>
          <wp:inline distT="0" distB="0" distL="19050" distR="0">
            <wp:extent cx="263715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62" w:rsidRDefault="00C62862" w:rsidP="00786AF5">
      <w:pPr>
        <w:spacing w:after="0" w:line="30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162" w:rsidRPr="00395D59" w:rsidRDefault="00943FD5" w:rsidP="00786AF5">
      <w:pPr>
        <w:spacing w:after="0" w:line="30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59">
        <w:rPr>
          <w:rFonts w:ascii="Times New Roman" w:hAnsi="Times New Roman" w:cs="Times New Roman"/>
          <w:color w:val="000000" w:themeColor="text1"/>
          <w:sz w:val="28"/>
          <w:szCs w:val="28"/>
        </w:rPr>
        <w:t>Вебинар на тему</w:t>
      </w:r>
    </w:p>
    <w:p w:rsidR="00BF2162" w:rsidRDefault="00943FD5" w:rsidP="00213B18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  <w:r w:rsidRPr="000752C3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«</w:t>
      </w:r>
      <w:r w:rsidR="00213B18" w:rsidRPr="00213B18">
        <w:rPr>
          <w:rFonts w:ascii="Times New Roman" w:hAnsi="Times New Roman" w:cs="Times New Roman"/>
          <w:b/>
          <w:sz w:val="28"/>
        </w:rPr>
        <w:t>Исправление технических и реестровых ошибок</w:t>
      </w:r>
      <w:r w:rsidR="009318BB" w:rsidRPr="000752C3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»</w:t>
      </w:r>
    </w:p>
    <w:p w:rsidR="00BF2162" w:rsidRPr="00DE3CF5" w:rsidRDefault="00943FD5" w:rsidP="00786AF5">
      <w:pPr>
        <w:spacing w:after="0" w:line="300" w:lineRule="auto"/>
        <w:ind w:left="-567"/>
        <w:jc w:val="both"/>
        <w:rPr>
          <w:rFonts w:ascii="Times New Roman" w:hAnsi="Times New Roman" w:cs="Times New Roman"/>
          <w:color w:val="000000" w:themeColor="text1"/>
          <w:sz w:val="29"/>
          <w:szCs w:val="29"/>
          <w:u w:val="singl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Филиал ФГБУ «ФКП Росреестра</w:t>
      </w:r>
      <w:r w:rsidR="00B83FEF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</w:t>
      </w:r>
      <w:r w:rsidR="00213B18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bookmarkStart w:id="0" w:name="_GoBack"/>
      <w:bookmarkEnd w:id="0"/>
      <w:r w:rsidR="00213B18">
        <w:rPr>
          <w:rFonts w:ascii="Times New Roman" w:hAnsi="Times New Roman" w:cs="Times New Roman"/>
          <w:color w:val="000000" w:themeColor="text1"/>
          <w:sz w:val="27"/>
          <w:szCs w:val="27"/>
        </w:rPr>
        <w:t>еспублике Мордовия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приглашает принять участие в </w:t>
      </w:r>
      <w:r>
        <w:rPr>
          <w:rFonts w:ascii="Times New Roman" w:hAnsi="Times New Roman" w:cs="Times New Roman"/>
          <w:sz w:val="27"/>
          <w:szCs w:val="27"/>
        </w:rPr>
        <w:t>вебинаре</w:t>
      </w:r>
      <w:r w:rsidR="00213B18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>31</w:t>
      </w:r>
      <w:r w:rsidR="004866F4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>мая</w:t>
      </w:r>
      <w:r w:rsidR="00B83FEF" w:rsidRPr="00DE3CF5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 xml:space="preserve"> 2021 г.</w:t>
      </w:r>
      <w:r w:rsidRPr="00DE3CF5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 xml:space="preserve">  в 10:00 МСК.</w:t>
      </w:r>
    </w:p>
    <w:p w:rsidR="00646B05" w:rsidRPr="00A55755" w:rsidRDefault="00646B05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B05" w:rsidRDefault="00213B18" w:rsidP="00A55755">
      <w:pPr>
        <w:spacing w:after="0" w:line="30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С техническими и реестровыми ошибками в своей работе сталкиваются не только кадастровые инженеры, но и риелторы, застройщики, нотариусы, различные организации. Соответственно, проблема выявления и исправления ошибок в реестре недвижимости на сегодня довольно актуальна. А значит, участие в нашем вебинаре будет полезно для всех перечисленных специалистов</w:t>
      </w:r>
      <w:r w:rsidR="00A5575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55755" w:rsidRPr="00646B05" w:rsidRDefault="00A55755" w:rsidP="00A55755">
      <w:pPr>
        <w:spacing w:after="0" w:line="30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13B18" w:rsidRPr="00213B18" w:rsidRDefault="00213B18" w:rsidP="00213B1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Мы расскажем о способах исправления имеющихся в реестре недвижимости ошибок. Почему это важно? Технические и реестровые ошибки затрудняют оформление сделок с недвижимостью.</w:t>
      </w:r>
    </w:p>
    <w:p w:rsidR="00213B18" w:rsidRPr="00213B18" w:rsidRDefault="00213B18" w:rsidP="00213B1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7EC4" w:rsidRPr="00C47EC4" w:rsidRDefault="00213B18" w:rsidP="00213B1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Наш вебинар представят сразу четыре лектора. Это начальники отделов Кадастровой палаты по республике Мордовии: Алина </w:t>
      </w:r>
      <w:proofErr w:type="spellStart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Шаляева</w:t>
      </w:r>
      <w:proofErr w:type="spellEnd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Юлия Кудряшова и Юрий </w:t>
      </w:r>
      <w:proofErr w:type="spellStart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Ненастин</w:t>
      </w:r>
      <w:proofErr w:type="spellEnd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ведущий технолог Светлана </w:t>
      </w:r>
      <w:proofErr w:type="spellStart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Видякова</w:t>
      </w:r>
      <w:proofErr w:type="spellEnd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. Они сделают обзор основных причин возникновения технических и реестровых ошибок. К тому же в подробностях будет разъяснен порядок их исправления.</w:t>
      </w:r>
    </w:p>
    <w:p w:rsidR="009F7BA0" w:rsidRPr="00646B05" w:rsidRDefault="009F7BA0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86AF5" w:rsidRPr="00786AF5" w:rsidRDefault="00786AF5" w:rsidP="00786AF5">
      <w:pPr>
        <w:spacing w:after="0" w:line="240" w:lineRule="auto"/>
        <w:ind w:left="-567"/>
        <w:jc w:val="both"/>
        <w:rPr>
          <w:rStyle w:val="ac"/>
          <w:sz w:val="10"/>
          <w:szCs w:val="10"/>
          <w:shd w:val="clear" w:color="auto" w:fill="FFFFFF"/>
        </w:rPr>
      </w:pPr>
    </w:p>
    <w:p w:rsidR="00786AF5" w:rsidRPr="00786AF5" w:rsidRDefault="009F7BA0" w:rsidP="00786AF5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AF5">
        <w:rPr>
          <w:rFonts w:ascii="Times New Roman" w:hAnsi="Times New Roman"/>
          <w:b/>
          <w:color w:val="000000"/>
          <w:sz w:val="28"/>
          <w:szCs w:val="28"/>
        </w:rPr>
        <w:t xml:space="preserve">ВНИМАНИЕ! </w:t>
      </w:r>
    </w:p>
    <w:p w:rsidR="00C62862" w:rsidRPr="00DE3CF5" w:rsidRDefault="00C62862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9F7BA0" w:rsidRPr="000752C3" w:rsidRDefault="009F7BA0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0752C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Принять участие в вебинаре Вы можете после авторизации.</w:t>
      </w:r>
    </w:p>
    <w:p w:rsidR="00786AF5" w:rsidRPr="00C237E5" w:rsidRDefault="009F7BA0" w:rsidP="00786AF5">
      <w:pPr>
        <w:spacing w:after="0" w:line="240" w:lineRule="auto"/>
        <w:ind w:left="-567"/>
        <w:jc w:val="both"/>
        <w:rPr>
          <w:rStyle w:val="ac"/>
          <w:sz w:val="28"/>
          <w:szCs w:val="28"/>
          <w:shd w:val="clear" w:color="auto" w:fill="FFFFFF"/>
        </w:rPr>
      </w:pPr>
      <w:r w:rsidRPr="00395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Регистрация по ссылке: </w:t>
      </w:r>
      <w:r w:rsidR="00C237E5" w:rsidRPr="00213B1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https://webinar.kadastr.ru/webinars/ready/detail/16</w:t>
      </w:r>
      <w:r w:rsidR="00213B18">
        <w:rPr>
          <w:rStyle w:val="ac"/>
          <w:sz w:val="28"/>
          <w:szCs w:val="28"/>
          <w:shd w:val="clear" w:color="auto" w:fill="FFFFFF"/>
        </w:rPr>
        <w:t>8</w:t>
      </w:r>
    </w:p>
    <w:p w:rsidR="00C47EC4" w:rsidRPr="00C47EC4" w:rsidRDefault="00C47EC4" w:rsidP="004866F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7BA0" w:rsidRPr="00786AF5" w:rsidRDefault="009F7BA0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95D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4866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тоимость участия - 1 000 рублей. </w:t>
      </w:r>
      <w:r w:rsidR="00786AF5">
        <w:rPr>
          <w:rFonts w:ascii="Times New Roman" w:hAnsi="Times New Roman" w:cs="Times New Roman"/>
          <w:color w:val="000000" w:themeColor="text1"/>
          <w:sz w:val="27"/>
          <w:szCs w:val="27"/>
        </w:rPr>
        <w:t>Продолжительность – не более 90 минут.</w:t>
      </w:r>
      <w:r w:rsidRPr="00395D59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</w:p>
    <w:p w:rsidR="00A25C92" w:rsidRPr="00C62862" w:rsidRDefault="00A25C92" w:rsidP="00786AF5">
      <w:pPr>
        <w:spacing w:after="0" w:line="240" w:lineRule="auto"/>
        <w:ind w:left="-567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</w:p>
    <w:p w:rsidR="00C47EC4" w:rsidRDefault="00C47EC4" w:rsidP="00786AF5">
      <w:pPr>
        <w:spacing w:after="0" w:line="240" w:lineRule="auto"/>
        <w:ind w:left="-567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</w:p>
    <w:p w:rsidR="009F7BA0" w:rsidRPr="00A25C92" w:rsidRDefault="009F7BA0" w:rsidP="00786AF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25C92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тел.: </w:t>
      </w:r>
      <w:r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8 (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342</w:t>
      </w:r>
      <w:r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) 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79</w:t>
      </w:r>
      <w:r w:rsidR="00395D59"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02</w:t>
      </w:r>
      <w:r w:rsidR="00395D59"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04 (29-57)</w:t>
      </w:r>
    </w:p>
    <w:p w:rsidR="009F7BA0" w:rsidRPr="004866F4" w:rsidRDefault="009F7BA0" w:rsidP="00786AF5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iCs/>
          <w:color w:val="000000"/>
          <w:sz w:val="27"/>
          <w:szCs w:val="27"/>
          <w:lang w:eastAsia="ru-RU"/>
        </w:rPr>
      </w:pPr>
      <w:r w:rsidRPr="004866F4">
        <w:rPr>
          <w:rFonts w:ascii="Times New Roman" w:eastAsia="Times New Roman" w:hAnsi="Times New Roman"/>
          <w:b/>
          <w:bCs/>
          <w:iCs/>
          <w:color w:val="000000"/>
          <w:sz w:val="27"/>
          <w:szCs w:val="27"/>
          <w:lang w:eastAsia="ru-RU"/>
        </w:rPr>
        <w:t>сайты: kadastr.ru, webinar.kadastr.ru </w:t>
      </w:r>
    </w:p>
    <w:p w:rsidR="00C62862" w:rsidRPr="00C62862" w:rsidRDefault="00C62862" w:rsidP="00786AF5">
      <w:pPr>
        <w:spacing w:after="0" w:line="240" w:lineRule="auto"/>
        <w:ind w:left="-567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</w:p>
    <w:p w:rsidR="004866F4" w:rsidRPr="00C47EC4" w:rsidRDefault="004866F4" w:rsidP="00C628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</w:p>
    <w:p w:rsidR="00C62862" w:rsidRPr="00C62862" w:rsidRDefault="00C62862" w:rsidP="00C628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iCs/>
          <w:color w:val="000000"/>
          <w:sz w:val="27"/>
          <w:szCs w:val="27"/>
          <w:lang w:eastAsia="ru-RU"/>
        </w:rPr>
      </w:pPr>
    </w:p>
    <w:sectPr w:rsidR="00C62862" w:rsidRPr="00C62862" w:rsidSect="00877EC9">
      <w:pgSz w:w="11906" w:h="16838"/>
      <w:pgMar w:top="567" w:right="851" w:bottom="567" w:left="1701" w:header="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789"/>
    <w:multiLevelType w:val="hybridMultilevel"/>
    <w:tmpl w:val="7A78F0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B652CC"/>
    <w:multiLevelType w:val="hybridMultilevel"/>
    <w:tmpl w:val="A4166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B554CA"/>
    <w:multiLevelType w:val="hybridMultilevel"/>
    <w:tmpl w:val="F2D464FA"/>
    <w:lvl w:ilvl="0" w:tplc="677C7C76">
      <w:start w:val="1"/>
      <w:numFmt w:val="decimal"/>
      <w:lvlText w:val="%1."/>
      <w:lvlJc w:val="left"/>
      <w:pPr>
        <w:ind w:left="592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30BE2"/>
    <w:multiLevelType w:val="hybridMultilevel"/>
    <w:tmpl w:val="06E27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5D6BF7"/>
    <w:multiLevelType w:val="hybridMultilevel"/>
    <w:tmpl w:val="6EE843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5F0355"/>
    <w:multiLevelType w:val="hybridMultilevel"/>
    <w:tmpl w:val="1D803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62FFA"/>
    <w:multiLevelType w:val="hybridMultilevel"/>
    <w:tmpl w:val="A3163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62"/>
    <w:rsid w:val="00000446"/>
    <w:rsid w:val="000752C3"/>
    <w:rsid w:val="00137922"/>
    <w:rsid w:val="00152396"/>
    <w:rsid w:val="001714BD"/>
    <w:rsid w:val="00207786"/>
    <w:rsid w:val="00213B18"/>
    <w:rsid w:val="00245B99"/>
    <w:rsid w:val="00275245"/>
    <w:rsid w:val="00297793"/>
    <w:rsid w:val="0030524E"/>
    <w:rsid w:val="00316960"/>
    <w:rsid w:val="00347298"/>
    <w:rsid w:val="00382FA4"/>
    <w:rsid w:val="00395D59"/>
    <w:rsid w:val="003F0B42"/>
    <w:rsid w:val="003F212A"/>
    <w:rsid w:val="003F6A09"/>
    <w:rsid w:val="00465BA5"/>
    <w:rsid w:val="004866F4"/>
    <w:rsid w:val="004E5E86"/>
    <w:rsid w:val="00521C54"/>
    <w:rsid w:val="00545D81"/>
    <w:rsid w:val="00546E27"/>
    <w:rsid w:val="00561B92"/>
    <w:rsid w:val="005B1D64"/>
    <w:rsid w:val="005C4C19"/>
    <w:rsid w:val="006039DA"/>
    <w:rsid w:val="00640774"/>
    <w:rsid w:val="00646B05"/>
    <w:rsid w:val="00647D79"/>
    <w:rsid w:val="006879D7"/>
    <w:rsid w:val="00693620"/>
    <w:rsid w:val="006A581D"/>
    <w:rsid w:val="00786AF5"/>
    <w:rsid w:val="00793983"/>
    <w:rsid w:val="007B65E2"/>
    <w:rsid w:val="007D57EF"/>
    <w:rsid w:val="008636CD"/>
    <w:rsid w:val="00877EC9"/>
    <w:rsid w:val="008D6C87"/>
    <w:rsid w:val="009318BB"/>
    <w:rsid w:val="00943FD5"/>
    <w:rsid w:val="00977F1B"/>
    <w:rsid w:val="00986527"/>
    <w:rsid w:val="009A0017"/>
    <w:rsid w:val="009A3CD0"/>
    <w:rsid w:val="009F7BA0"/>
    <w:rsid w:val="00A25C92"/>
    <w:rsid w:val="00A55755"/>
    <w:rsid w:val="00A74486"/>
    <w:rsid w:val="00A851A4"/>
    <w:rsid w:val="00AC3589"/>
    <w:rsid w:val="00B14C14"/>
    <w:rsid w:val="00B24079"/>
    <w:rsid w:val="00B658D5"/>
    <w:rsid w:val="00B71B98"/>
    <w:rsid w:val="00B81CDA"/>
    <w:rsid w:val="00B83FEF"/>
    <w:rsid w:val="00BB7A73"/>
    <w:rsid w:val="00BF2162"/>
    <w:rsid w:val="00C237E5"/>
    <w:rsid w:val="00C47EC4"/>
    <w:rsid w:val="00C62862"/>
    <w:rsid w:val="00CE4A07"/>
    <w:rsid w:val="00CE7D6C"/>
    <w:rsid w:val="00DA0E9E"/>
    <w:rsid w:val="00DB1BF4"/>
    <w:rsid w:val="00DB20A3"/>
    <w:rsid w:val="00DE3CF5"/>
    <w:rsid w:val="00E2083C"/>
    <w:rsid w:val="00E436D3"/>
    <w:rsid w:val="00E53201"/>
    <w:rsid w:val="00E572A0"/>
    <w:rsid w:val="00F35A2D"/>
    <w:rsid w:val="00F81C05"/>
    <w:rsid w:val="00FA16CE"/>
    <w:rsid w:val="00FE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5C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5CA3"/>
    <w:rPr>
      <w:color w:val="0000FF"/>
      <w:u w:val="single"/>
    </w:rPr>
  </w:style>
  <w:style w:type="character" w:customStyle="1" w:styleId="a4">
    <w:name w:val="Посещённая гиперссылка"/>
    <w:rsid w:val="00BF2162"/>
    <w:rPr>
      <w:color w:val="800000"/>
      <w:u w:val="single"/>
    </w:rPr>
  </w:style>
  <w:style w:type="paragraph" w:customStyle="1" w:styleId="1">
    <w:name w:val="Заголовок1"/>
    <w:basedOn w:val="a"/>
    <w:next w:val="a5"/>
    <w:qFormat/>
    <w:rsid w:val="00BF2162"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a5">
    <w:name w:val="Body Text"/>
    <w:basedOn w:val="a"/>
    <w:rsid w:val="00BF2162"/>
    <w:pPr>
      <w:spacing w:after="140" w:line="288" w:lineRule="auto"/>
    </w:pPr>
  </w:style>
  <w:style w:type="paragraph" w:styleId="a6">
    <w:name w:val="List"/>
    <w:basedOn w:val="a5"/>
    <w:rsid w:val="00BF2162"/>
    <w:rPr>
      <w:rFonts w:ascii="Times New Roman" w:hAnsi="Times New Roman" w:cs="Mangal"/>
    </w:rPr>
  </w:style>
  <w:style w:type="paragraph" w:customStyle="1" w:styleId="10">
    <w:name w:val="Название объекта1"/>
    <w:basedOn w:val="a"/>
    <w:qFormat/>
    <w:rsid w:val="00BF2162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7">
    <w:name w:val="index heading"/>
    <w:basedOn w:val="a"/>
    <w:qFormat/>
    <w:rsid w:val="00BF2162"/>
    <w:pPr>
      <w:suppressLineNumbers/>
    </w:pPr>
    <w:rPr>
      <w:rFonts w:ascii="Times New Roman" w:hAnsi="Times New Roman" w:cs="Mangal"/>
    </w:rPr>
  </w:style>
  <w:style w:type="paragraph" w:styleId="a8">
    <w:name w:val="Balloon Text"/>
    <w:basedOn w:val="a"/>
    <w:uiPriority w:val="99"/>
    <w:semiHidden/>
    <w:unhideWhenUsed/>
    <w:qFormat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55CA3"/>
    <w:rPr>
      <w:rFonts w:eastAsia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A4360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012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82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01D0-CF70-44E0-B6E6-E603A348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ФКП Росреестра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Михаил</cp:lastModifiedBy>
  <cp:revision>2</cp:revision>
  <cp:lastPrinted>2021-04-27T02:26:00Z</cp:lastPrinted>
  <dcterms:created xsi:type="dcterms:W3CDTF">2021-06-07T11:53:00Z</dcterms:created>
  <dcterms:modified xsi:type="dcterms:W3CDTF">2021-06-07T11:53:00Z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ФГБУ ФКП Росреестра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