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2D" w:rsidRDefault="00306C2D" w:rsidP="00306C2D">
      <w:pPr>
        <w:ind w:firstLine="708"/>
        <w:jc w:val="center"/>
        <w:rPr>
          <w:b/>
          <w:bCs/>
          <w:sz w:val="36"/>
          <w:szCs w:val="36"/>
        </w:rPr>
      </w:pPr>
    </w:p>
    <w:p w:rsidR="00306C2D" w:rsidRDefault="00306C2D" w:rsidP="00306C2D">
      <w:pPr>
        <w:ind w:firstLine="708"/>
        <w:jc w:val="center"/>
        <w:rPr>
          <w:b/>
          <w:bCs/>
          <w:sz w:val="36"/>
          <w:szCs w:val="36"/>
        </w:rPr>
      </w:pPr>
      <w:r w:rsidRPr="004911C4">
        <w:rPr>
          <w:b/>
          <w:bCs/>
          <w:sz w:val="36"/>
          <w:szCs w:val="36"/>
        </w:rPr>
        <w:t xml:space="preserve">МУНИЦИПАЛЬНЫЙ СОВЕТ </w:t>
      </w:r>
    </w:p>
    <w:p w:rsidR="00306C2D" w:rsidRPr="004911C4" w:rsidRDefault="00306C2D" w:rsidP="00306C2D">
      <w:pPr>
        <w:ind w:firstLine="708"/>
        <w:jc w:val="center"/>
        <w:rPr>
          <w:b/>
          <w:bCs/>
          <w:sz w:val="36"/>
          <w:szCs w:val="36"/>
        </w:rPr>
      </w:pPr>
      <w:r w:rsidRPr="004911C4">
        <w:rPr>
          <w:b/>
          <w:bCs/>
          <w:sz w:val="36"/>
          <w:szCs w:val="36"/>
        </w:rPr>
        <w:t xml:space="preserve">ПРИВОЛЖСКОГО СЕЛЬСКОГО ПОСЕЛЕНИЯ </w:t>
      </w:r>
    </w:p>
    <w:p w:rsidR="00306C2D" w:rsidRPr="004911C4" w:rsidRDefault="00306C2D" w:rsidP="00306C2D">
      <w:pPr>
        <w:ind w:firstLine="708"/>
        <w:rPr>
          <w:sz w:val="36"/>
          <w:szCs w:val="36"/>
        </w:rPr>
      </w:pPr>
    </w:p>
    <w:p w:rsidR="00306C2D" w:rsidRPr="004911C4" w:rsidRDefault="00306C2D" w:rsidP="00306C2D">
      <w:pPr>
        <w:jc w:val="center"/>
        <w:rPr>
          <w:b/>
          <w:bCs/>
          <w:sz w:val="36"/>
          <w:szCs w:val="36"/>
        </w:rPr>
      </w:pPr>
      <w:r w:rsidRPr="004911C4">
        <w:rPr>
          <w:b/>
          <w:bCs/>
          <w:sz w:val="36"/>
          <w:szCs w:val="36"/>
        </w:rPr>
        <w:t>РЕШЕНИЕ</w:t>
      </w:r>
    </w:p>
    <w:p w:rsidR="00306C2D" w:rsidRDefault="00306C2D" w:rsidP="00306C2D">
      <w:pPr>
        <w:jc w:val="center"/>
        <w:rPr>
          <w:b/>
          <w:bCs/>
          <w:sz w:val="28"/>
          <w:szCs w:val="28"/>
        </w:rPr>
      </w:pPr>
    </w:p>
    <w:p w:rsidR="00306C2D" w:rsidRPr="004911C4" w:rsidRDefault="00306C2D" w:rsidP="00306C2D">
      <w:pPr>
        <w:jc w:val="center"/>
        <w:rPr>
          <w:b/>
          <w:bCs/>
          <w:sz w:val="28"/>
          <w:szCs w:val="28"/>
        </w:rPr>
      </w:pPr>
    </w:p>
    <w:p w:rsidR="00306C2D" w:rsidRPr="007E1EA7" w:rsidRDefault="00306C2D" w:rsidP="00306C2D">
      <w:pPr>
        <w:rPr>
          <w:b/>
          <w:bCs/>
          <w:i/>
          <w:sz w:val="32"/>
          <w:szCs w:val="32"/>
        </w:rPr>
      </w:pPr>
      <w:r>
        <w:rPr>
          <w:b/>
          <w:bCs/>
          <w:sz w:val="22"/>
          <w:szCs w:val="22"/>
        </w:rPr>
        <w:t>от  «23» апреля  2021 года   № 6</w:t>
      </w:r>
      <w:r w:rsidRPr="007E1EA7"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 xml:space="preserve">                   </w:t>
      </w:r>
      <w:r w:rsidRPr="007E1EA7">
        <w:rPr>
          <w:b/>
          <w:bCs/>
          <w:sz w:val="32"/>
          <w:szCs w:val="32"/>
        </w:rPr>
        <w:t xml:space="preserve"> </w:t>
      </w:r>
    </w:p>
    <w:p w:rsidR="00306C2D" w:rsidRPr="001B7CE1" w:rsidRDefault="00306C2D" w:rsidP="00306C2D">
      <w:pPr>
        <w:rPr>
          <w:sz w:val="22"/>
          <w:szCs w:val="22"/>
        </w:rPr>
      </w:pPr>
      <w:r w:rsidRPr="001B7CE1">
        <w:rPr>
          <w:sz w:val="22"/>
          <w:szCs w:val="22"/>
        </w:rPr>
        <w:tab/>
      </w:r>
      <w:r w:rsidRPr="001B7CE1">
        <w:rPr>
          <w:sz w:val="22"/>
          <w:szCs w:val="22"/>
        </w:rPr>
        <w:tab/>
      </w:r>
      <w:r w:rsidRPr="001B7CE1">
        <w:rPr>
          <w:sz w:val="22"/>
          <w:szCs w:val="22"/>
        </w:rPr>
        <w:tab/>
      </w:r>
      <w:r w:rsidRPr="001B7CE1">
        <w:rPr>
          <w:sz w:val="22"/>
          <w:szCs w:val="22"/>
        </w:rPr>
        <w:tab/>
      </w:r>
      <w:r w:rsidRPr="001B7CE1">
        <w:rPr>
          <w:sz w:val="22"/>
          <w:szCs w:val="22"/>
        </w:rPr>
        <w:tab/>
      </w:r>
    </w:p>
    <w:p w:rsidR="00306C2D" w:rsidRDefault="00306C2D" w:rsidP="00306C2D">
      <w:pPr>
        <w:rPr>
          <w:b/>
          <w:bCs/>
          <w:sz w:val="22"/>
          <w:szCs w:val="22"/>
        </w:rPr>
      </w:pPr>
    </w:p>
    <w:p w:rsidR="00306C2D" w:rsidRPr="00346ED0" w:rsidRDefault="00306C2D" w:rsidP="00306C2D">
      <w:pPr>
        <w:rPr>
          <w:b/>
          <w:bCs/>
        </w:rPr>
      </w:pPr>
      <w:r w:rsidRPr="00346ED0">
        <w:rPr>
          <w:b/>
          <w:bCs/>
        </w:rPr>
        <w:t xml:space="preserve">«Об итогах работы Главы </w:t>
      </w:r>
      <w:proofErr w:type="gramStart"/>
      <w:r w:rsidRPr="00346ED0">
        <w:rPr>
          <w:b/>
          <w:bCs/>
        </w:rPr>
        <w:t>Приволжского</w:t>
      </w:r>
      <w:proofErr w:type="gramEnd"/>
    </w:p>
    <w:p w:rsidR="00306C2D" w:rsidRPr="00346ED0" w:rsidRDefault="00306C2D" w:rsidP="00306C2D">
      <w:pPr>
        <w:rPr>
          <w:b/>
          <w:bCs/>
        </w:rPr>
      </w:pPr>
      <w:r w:rsidRPr="00346ED0">
        <w:rPr>
          <w:b/>
          <w:bCs/>
        </w:rPr>
        <w:t>сельского поселения и Администрации</w:t>
      </w:r>
    </w:p>
    <w:p w:rsidR="00306C2D" w:rsidRPr="00346ED0" w:rsidRDefault="00306C2D" w:rsidP="00306C2D">
      <w:pPr>
        <w:rPr>
          <w:b/>
          <w:bCs/>
        </w:rPr>
      </w:pPr>
      <w:r w:rsidRPr="00346ED0">
        <w:rPr>
          <w:b/>
          <w:bCs/>
        </w:rPr>
        <w:t>Приволжского сельского поселения за 20</w:t>
      </w:r>
      <w:r>
        <w:rPr>
          <w:b/>
          <w:bCs/>
        </w:rPr>
        <w:t>20</w:t>
      </w:r>
      <w:r w:rsidRPr="00346ED0">
        <w:rPr>
          <w:b/>
          <w:bCs/>
        </w:rPr>
        <w:t xml:space="preserve"> год»</w:t>
      </w:r>
    </w:p>
    <w:p w:rsidR="00306C2D" w:rsidRDefault="00306C2D" w:rsidP="00306C2D">
      <w:pPr>
        <w:rPr>
          <w:b/>
          <w:bCs/>
          <w:sz w:val="22"/>
          <w:szCs w:val="22"/>
        </w:rPr>
      </w:pPr>
    </w:p>
    <w:p w:rsidR="00306C2D" w:rsidRPr="001B7CE1" w:rsidRDefault="00306C2D" w:rsidP="00306C2D">
      <w:pPr>
        <w:rPr>
          <w:b/>
          <w:bCs/>
          <w:sz w:val="22"/>
          <w:szCs w:val="22"/>
        </w:rPr>
      </w:pPr>
    </w:p>
    <w:p w:rsidR="00306C2D" w:rsidRPr="001B7CE1" w:rsidRDefault="00306C2D" w:rsidP="00306C2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Pr="001B7CE1">
        <w:rPr>
          <w:sz w:val="22"/>
          <w:szCs w:val="22"/>
        </w:rPr>
        <w:t>Федеральн</w:t>
      </w:r>
      <w:r>
        <w:rPr>
          <w:sz w:val="22"/>
          <w:szCs w:val="22"/>
        </w:rPr>
        <w:t>ыми</w:t>
      </w:r>
      <w:r w:rsidRPr="001B7CE1">
        <w:rPr>
          <w:sz w:val="22"/>
          <w:szCs w:val="22"/>
        </w:rPr>
        <w:t xml:space="preserve"> закона</w:t>
      </w:r>
      <w:r>
        <w:rPr>
          <w:sz w:val="22"/>
          <w:szCs w:val="22"/>
        </w:rPr>
        <w:t>ми</w:t>
      </w:r>
      <w:r w:rsidRPr="001B7CE1">
        <w:rPr>
          <w:sz w:val="22"/>
          <w:szCs w:val="22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sz w:val="22"/>
          <w:szCs w:val="22"/>
        </w:rPr>
        <w:t xml:space="preserve"> Уставом</w:t>
      </w:r>
      <w:r w:rsidRPr="001B7CE1">
        <w:rPr>
          <w:sz w:val="22"/>
          <w:szCs w:val="22"/>
        </w:rPr>
        <w:t xml:space="preserve"> Приволжского сельского поселения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Мышкинского</w:t>
      </w:r>
      <w:proofErr w:type="spellEnd"/>
      <w:r>
        <w:rPr>
          <w:sz w:val="22"/>
          <w:szCs w:val="22"/>
        </w:rPr>
        <w:t xml:space="preserve"> муниципального района Ярославской области</w:t>
      </w:r>
      <w:r w:rsidRPr="001B7CE1">
        <w:rPr>
          <w:sz w:val="22"/>
          <w:szCs w:val="22"/>
        </w:rPr>
        <w:t>,</w:t>
      </w:r>
      <w:r>
        <w:rPr>
          <w:sz w:val="22"/>
          <w:szCs w:val="22"/>
        </w:rPr>
        <w:t xml:space="preserve"> заслушав и обсудив Отчет об итогах работы Главы Приволжского сельского поселения и Администрации Приволжского сельского поселения за 2020 год</w:t>
      </w:r>
    </w:p>
    <w:p w:rsidR="00306C2D" w:rsidRPr="001B7CE1" w:rsidRDefault="00306C2D" w:rsidP="00306C2D">
      <w:pPr>
        <w:ind w:firstLine="708"/>
        <w:jc w:val="both"/>
        <w:rPr>
          <w:sz w:val="22"/>
          <w:szCs w:val="22"/>
        </w:rPr>
      </w:pPr>
    </w:p>
    <w:p w:rsidR="00306C2D" w:rsidRPr="001B7CE1" w:rsidRDefault="00306C2D" w:rsidP="00306C2D">
      <w:pPr>
        <w:ind w:firstLine="708"/>
        <w:rPr>
          <w:b/>
          <w:bCs/>
          <w:sz w:val="22"/>
          <w:szCs w:val="22"/>
        </w:rPr>
      </w:pPr>
      <w:r w:rsidRPr="001B7CE1">
        <w:rPr>
          <w:b/>
          <w:bCs/>
          <w:sz w:val="22"/>
          <w:szCs w:val="22"/>
        </w:rPr>
        <w:t>Муниципальный Совет Приволжского сельского поселения  решил:</w:t>
      </w:r>
    </w:p>
    <w:p w:rsidR="00306C2D" w:rsidRPr="001B7CE1" w:rsidRDefault="00306C2D" w:rsidP="00306C2D">
      <w:pPr>
        <w:ind w:firstLine="708"/>
        <w:rPr>
          <w:b/>
          <w:bCs/>
          <w:sz w:val="22"/>
          <w:szCs w:val="22"/>
        </w:rPr>
      </w:pPr>
    </w:p>
    <w:p w:rsidR="00306C2D" w:rsidRPr="00A91B81" w:rsidRDefault="00306C2D" w:rsidP="00306C2D">
      <w:pPr>
        <w:ind w:firstLine="708"/>
        <w:jc w:val="both"/>
        <w:rPr>
          <w:sz w:val="22"/>
          <w:szCs w:val="22"/>
        </w:rPr>
      </w:pPr>
      <w:r w:rsidRPr="00A91B81">
        <w:rPr>
          <w:bCs/>
          <w:sz w:val="22"/>
          <w:szCs w:val="22"/>
        </w:rPr>
        <w:t xml:space="preserve">1. Принять к сведению Отчет </w:t>
      </w:r>
      <w:r w:rsidRPr="00A91B81">
        <w:rPr>
          <w:sz w:val="22"/>
          <w:szCs w:val="22"/>
        </w:rPr>
        <w:t>об итогах работы Главы Приволжского сельского поселения и Администрации Приволжского сельского поселения за 20</w:t>
      </w:r>
      <w:r>
        <w:rPr>
          <w:sz w:val="22"/>
          <w:szCs w:val="22"/>
        </w:rPr>
        <w:t>20</w:t>
      </w:r>
      <w:r w:rsidRPr="00A91B81">
        <w:rPr>
          <w:sz w:val="22"/>
          <w:szCs w:val="22"/>
        </w:rPr>
        <w:t xml:space="preserve"> год.</w:t>
      </w:r>
    </w:p>
    <w:p w:rsidR="00306C2D" w:rsidRPr="00A91B81" w:rsidRDefault="00306C2D" w:rsidP="00306C2D">
      <w:pPr>
        <w:ind w:firstLine="708"/>
        <w:jc w:val="both"/>
        <w:rPr>
          <w:bCs/>
          <w:sz w:val="22"/>
          <w:szCs w:val="22"/>
        </w:rPr>
      </w:pPr>
      <w:r w:rsidRPr="00A91B81">
        <w:rPr>
          <w:bCs/>
          <w:sz w:val="22"/>
          <w:szCs w:val="22"/>
        </w:rPr>
        <w:t>2.Настоящее решение вступает в силу с момента подписания.</w:t>
      </w:r>
    </w:p>
    <w:p w:rsidR="00306C2D" w:rsidRPr="00A91B81" w:rsidRDefault="00306C2D" w:rsidP="00306C2D">
      <w:pPr>
        <w:ind w:firstLine="708"/>
        <w:jc w:val="both"/>
        <w:rPr>
          <w:sz w:val="22"/>
          <w:szCs w:val="22"/>
        </w:rPr>
      </w:pPr>
      <w:r w:rsidRPr="00A91B81">
        <w:rPr>
          <w:bCs/>
          <w:sz w:val="22"/>
          <w:szCs w:val="22"/>
        </w:rPr>
        <w:t>3.О</w:t>
      </w:r>
      <w:r>
        <w:rPr>
          <w:bCs/>
          <w:sz w:val="22"/>
          <w:szCs w:val="22"/>
        </w:rPr>
        <w:t xml:space="preserve">бнародовать настоящее решение </w:t>
      </w:r>
      <w:r w:rsidRPr="00A91B81">
        <w:rPr>
          <w:bCs/>
          <w:sz w:val="22"/>
          <w:szCs w:val="22"/>
        </w:rPr>
        <w:t xml:space="preserve"> и </w:t>
      </w:r>
      <w:r>
        <w:rPr>
          <w:bCs/>
          <w:sz w:val="22"/>
          <w:szCs w:val="22"/>
        </w:rPr>
        <w:t>разместить</w:t>
      </w:r>
      <w:r w:rsidRPr="00A91B81">
        <w:rPr>
          <w:bCs/>
          <w:sz w:val="22"/>
          <w:szCs w:val="22"/>
        </w:rPr>
        <w:t xml:space="preserve"> на официальном сайте Администрации Приволжского сельского поселения.</w:t>
      </w:r>
    </w:p>
    <w:p w:rsidR="00306C2D" w:rsidRDefault="00306C2D" w:rsidP="00306C2D">
      <w:pPr>
        <w:rPr>
          <w:bCs/>
          <w:sz w:val="22"/>
          <w:szCs w:val="22"/>
        </w:rPr>
      </w:pPr>
    </w:p>
    <w:p w:rsidR="00306C2D" w:rsidRDefault="00306C2D" w:rsidP="00306C2D">
      <w:pPr>
        <w:rPr>
          <w:bCs/>
          <w:sz w:val="22"/>
          <w:szCs w:val="22"/>
        </w:rPr>
      </w:pPr>
    </w:p>
    <w:p w:rsidR="00306C2D" w:rsidRPr="00A91B81" w:rsidRDefault="00306C2D" w:rsidP="00306C2D">
      <w:pPr>
        <w:rPr>
          <w:bCs/>
          <w:sz w:val="22"/>
          <w:szCs w:val="22"/>
        </w:rPr>
      </w:pPr>
    </w:p>
    <w:p w:rsidR="00306C2D" w:rsidRPr="001B7CE1" w:rsidRDefault="00306C2D" w:rsidP="00306C2D">
      <w:pPr>
        <w:rPr>
          <w:b/>
          <w:bCs/>
          <w:sz w:val="22"/>
          <w:szCs w:val="22"/>
        </w:rPr>
      </w:pPr>
    </w:p>
    <w:p w:rsidR="00306C2D" w:rsidRPr="00346ED0" w:rsidRDefault="00306C2D" w:rsidP="00306C2D">
      <w:pPr>
        <w:rPr>
          <w:b/>
          <w:bCs/>
        </w:rPr>
      </w:pPr>
      <w:r w:rsidRPr="00346ED0">
        <w:rPr>
          <w:b/>
          <w:bCs/>
        </w:rPr>
        <w:t xml:space="preserve">Глава </w:t>
      </w:r>
      <w:proofErr w:type="gramStart"/>
      <w:r w:rsidRPr="00346ED0">
        <w:rPr>
          <w:b/>
          <w:bCs/>
        </w:rPr>
        <w:t>Приволжского</w:t>
      </w:r>
      <w:proofErr w:type="gramEnd"/>
    </w:p>
    <w:p w:rsidR="00306C2D" w:rsidRPr="00346ED0" w:rsidRDefault="00306C2D" w:rsidP="00306C2D">
      <w:r w:rsidRPr="00346ED0">
        <w:rPr>
          <w:b/>
          <w:bCs/>
        </w:rPr>
        <w:t>сельского  поселения</w:t>
      </w:r>
      <w:r w:rsidRPr="00346ED0">
        <w:rPr>
          <w:b/>
          <w:bCs/>
        </w:rPr>
        <w:tab/>
      </w:r>
      <w:r w:rsidRPr="00346ED0">
        <w:rPr>
          <w:b/>
          <w:bCs/>
        </w:rPr>
        <w:tab/>
      </w:r>
      <w:r w:rsidRPr="00346ED0">
        <w:rPr>
          <w:b/>
          <w:bCs/>
        </w:rPr>
        <w:tab/>
      </w:r>
      <w:r w:rsidRPr="00346ED0">
        <w:rPr>
          <w:b/>
          <w:bCs/>
        </w:rPr>
        <w:tab/>
        <w:t xml:space="preserve">             </w:t>
      </w:r>
      <w:r>
        <w:rPr>
          <w:b/>
          <w:bCs/>
        </w:rPr>
        <w:t xml:space="preserve">              </w:t>
      </w:r>
      <w:r w:rsidRPr="00346ED0">
        <w:rPr>
          <w:b/>
          <w:bCs/>
        </w:rPr>
        <w:t xml:space="preserve">  Е.Н. Коршунова</w:t>
      </w:r>
    </w:p>
    <w:p w:rsidR="00306C2D" w:rsidRPr="00346ED0" w:rsidRDefault="00306C2D" w:rsidP="00306C2D"/>
    <w:p w:rsidR="00306C2D" w:rsidRPr="00515165" w:rsidRDefault="00306C2D" w:rsidP="00306C2D">
      <w:pPr>
        <w:rPr>
          <w:sz w:val="16"/>
          <w:szCs w:val="16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306C2D" w:rsidRDefault="00306C2D" w:rsidP="009B1FAA">
      <w:pPr>
        <w:ind w:firstLine="708"/>
        <w:jc w:val="center"/>
        <w:rPr>
          <w:b/>
          <w:i/>
          <w:sz w:val="28"/>
          <w:szCs w:val="28"/>
        </w:rPr>
      </w:pPr>
    </w:p>
    <w:p w:rsidR="009B1FAA" w:rsidRPr="0073172A" w:rsidRDefault="009B1FAA" w:rsidP="009B1FAA">
      <w:pPr>
        <w:ind w:firstLine="708"/>
        <w:jc w:val="center"/>
        <w:rPr>
          <w:b/>
          <w:i/>
          <w:sz w:val="28"/>
          <w:szCs w:val="28"/>
        </w:rPr>
      </w:pPr>
      <w:r w:rsidRPr="0073172A">
        <w:rPr>
          <w:b/>
          <w:i/>
          <w:sz w:val="28"/>
          <w:szCs w:val="28"/>
        </w:rPr>
        <w:lastRenderedPageBreak/>
        <w:t>Отчет об итогах работы Главы Приволжского сельского поселения</w:t>
      </w:r>
    </w:p>
    <w:p w:rsidR="009B1FAA" w:rsidRPr="0073172A" w:rsidRDefault="009B1FAA" w:rsidP="009B1FAA">
      <w:pPr>
        <w:ind w:firstLine="708"/>
        <w:jc w:val="center"/>
        <w:rPr>
          <w:b/>
          <w:i/>
          <w:sz w:val="28"/>
          <w:szCs w:val="28"/>
        </w:rPr>
      </w:pPr>
      <w:r w:rsidRPr="0073172A">
        <w:rPr>
          <w:b/>
          <w:i/>
          <w:sz w:val="28"/>
          <w:szCs w:val="28"/>
        </w:rPr>
        <w:t>и Администрации Приволж</w:t>
      </w:r>
      <w:r w:rsidR="00563FB8" w:rsidRPr="0073172A">
        <w:rPr>
          <w:b/>
          <w:i/>
          <w:sz w:val="28"/>
          <w:szCs w:val="28"/>
        </w:rPr>
        <w:t>ского сельского поселения за 20</w:t>
      </w:r>
      <w:r w:rsidR="00836404">
        <w:rPr>
          <w:b/>
          <w:i/>
          <w:sz w:val="28"/>
          <w:szCs w:val="28"/>
        </w:rPr>
        <w:t>20</w:t>
      </w:r>
      <w:r w:rsidRPr="0073172A">
        <w:rPr>
          <w:b/>
          <w:i/>
          <w:sz w:val="28"/>
          <w:szCs w:val="28"/>
        </w:rPr>
        <w:t xml:space="preserve"> год</w:t>
      </w:r>
    </w:p>
    <w:p w:rsidR="0098598F" w:rsidRPr="0073172A" w:rsidRDefault="0098598F" w:rsidP="0098598F">
      <w:pPr>
        <w:jc w:val="center"/>
        <w:rPr>
          <w:i/>
        </w:rPr>
      </w:pPr>
    </w:p>
    <w:p w:rsidR="004943F9" w:rsidRDefault="00B94C15" w:rsidP="00B94C15">
      <w:pPr>
        <w:tabs>
          <w:tab w:val="left" w:pos="567"/>
        </w:tabs>
        <w:jc w:val="both"/>
      </w:pPr>
      <w:r>
        <w:tab/>
      </w:r>
      <w:r w:rsidR="007F02E7" w:rsidRPr="0073172A">
        <w:t xml:space="preserve">Приволжское сельское поселение образовано на основании Закона Ярославской области от 30 апреля 2009 года № 25-з путём </w:t>
      </w:r>
      <w:r w:rsidR="007C4B95" w:rsidRPr="0073172A">
        <w:t>объединения 3 сельских поселений</w:t>
      </w:r>
      <w:r w:rsidR="007F02E7" w:rsidRPr="0073172A">
        <w:t xml:space="preserve">: Шипиловского, Приволжского и Рождественского. В состав поселения входит 9 сельских округов. </w:t>
      </w:r>
      <w:r w:rsidR="00C65A82" w:rsidRPr="0073172A">
        <w:t>Общая площадь поселения – 9431</w:t>
      </w:r>
      <w:r w:rsidR="00BC205D" w:rsidRPr="0073172A">
        <w:t xml:space="preserve">2 </w:t>
      </w:r>
      <w:r w:rsidR="007F02E7" w:rsidRPr="0073172A">
        <w:t>га</w:t>
      </w:r>
      <w:r w:rsidR="007F02E7" w:rsidRPr="00CF3224">
        <w:t xml:space="preserve">. </w:t>
      </w:r>
      <w:r w:rsidR="004D3FFF">
        <w:t xml:space="preserve"> </w:t>
      </w:r>
      <w:r w:rsidR="004943F9">
        <w:t>В собственности Поселения имеются земельные участки в границах населенных пунктах общей площадью 135, 2 га, из них занятых: ЛПХ – 89,7 га; скотоводством – 3,9 га; приусадебным хозяйством и садоводством 3,1 га; дорожным хозяйством – 0,4 га; ИЖС – 36,1 га; кладбищами –</w:t>
      </w:r>
      <w:r w:rsidR="002F2899">
        <w:t xml:space="preserve"> 2,0 га</w:t>
      </w:r>
      <w:proofErr w:type="gramStart"/>
      <w:r w:rsidR="002F2899">
        <w:t xml:space="preserve">., </w:t>
      </w:r>
      <w:proofErr w:type="gramEnd"/>
      <w:r w:rsidR="002F2899">
        <w:t>а также земли сельскохозяйственного назначения общей площадью 1 634,6 га.</w:t>
      </w:r>
      <w:r w:rsidR="004943F9">
        <w:t xml:space="preserve"> </w:t>
      </w:r>
      <w:r w:rsidR="002F2899">
        <w:t xml:space="preserve">Передано в аренду: из земель </w:t>
      </w:r>
      <w:proofErr w:type="spellStart"/>
      <w:r w:rsidR="002F2899">
        <w:t>сельхозназначения</w:t>
      </w:r>
      <w:proofErr w:type="spellEnd"/>
      <w:r w:rsidR="002F2899">
        <w:t xml:space="preserve"> – 358,6 га; из земель в границах населенных пунктов – 4,6 га.</w:t>
      </w:r>
    </w:p>
    <w:p w:rsidR="00091301" w:rsidRPr="00CF3224" w:rsidRDefault="002F2899" w:rsidP="00B94C15">
      <w:pPr>
        <w:tabs>
          <w:tab w:val="left" w:pos="567"/>
        </w:tabs>
        <w:jc w:val="both"/>
      </w:pPr>
      <w:r>
        <w:rPr>
          <w:rFonts w:eastAsia="Calibri"/>
          <w:lang w:eastAsia="en-US"/>
        </w:rPr>
        <w:t xml:space="preserve">        </w:t>
      </w:r>
      <w:r w:rsidR="00C14A04" w:rsidRPr="00CF3224">
        <w:rPr>
          <w:rFonts w:eastAsia="Calibri"/>
          <w:lang w:eastAsia="en-US"/>
        </w:rPr>
        <w:t>Количество населенных пунктов на территории</w:t>
      </w:r>
      <w:r w:rsidR="00BB581C" w:rsidRPr="00CF3224">
        <w:rPr>
          <w:rFonts w:eastAsia="Calibri"/>
          <w:lang w:eastAsia="en-US"/>
        </w:rPr>
        <w:t xml:space="preserve"> </w:t>
      </w:r>
      <w:r w:rsidR="00C14A04" w:rsidRPr="00CF3224">
        <w:rPr>
          <w:rFonts w:eastAsia="Calibri"/>
          <w:lang w:eastAsia="en-US"/>
        </w:rPr>
        <w:t>пос</w:t>
      </w:r>
      <w:r w:rsidR="00407D35" w:rsidRPr="00CF3224">
        <w:rPr>
          <w:rFonts w:eastAsia="Calibri"/>
          <w:lang w:eastAsia="en-US"/>
        </w:rPr>
        <w:t xml:space="preserve">еления – 211, из них жилых – </w:t>
      </w:r>
      <w:r w:rsidR="009A2BC0" w:rsidRPr="00CF3224">
        <w:rPr>
          <w:rFonts w:eastAsia="Calibri"/>
          <w:lang w:eastAsia="en-US"/>
        </w:rPr>
        <w:t>166 (из них в 23</w:t>
      </w:r>
      <w:r w:rsidR="00A41CBA" w:rsidRPr="00CF3224">
        <w:rPr>
          <w:rFonts w:eastAsia="Calibri"/>
          <w:lang w:eastAsia="en-US"/>
        </w:rPr>
        <w:t xml:space="preserve"> проживают сезонно</w:t>
      </w:r>
      <w:r w:rsidR="00BB581C" w:rsidRPr="00CF3224">
        <w:rPr>
          <w:rFonts w:eastAsia="Calibri"/>
          <w:lang w:eastAsia="en-US"/>
        </w:rPr>
        <w:t xml:space="preserve"> </w:t>
      </w:r>
      <w:r w:rsidR="00A41CBA" w:rsidRPr="00CF3224">
        <w:rPr>
          <w:rFonts w:eastAsia="Calibri"/>
          <w:lang w:eastAsia="en-US"/>
        </w:rPr>
        <w:t>дачники)</w:t>
      </w:r>
      <w:r w:rsidR="00C14A04" w:rsidRPr="00CF3224">
        <w:rPr>
          <w:rFonts w:eastAsia="Calibri"/>
          <w:lang w:eastAsia="en-US"/>
        </w:rPr>
        <w:t>, п</w:t>
      </w:r>
      <w:r w:rsidR="0082776D" w:rsidRPr="00CF3224">
        <w:rPr>
          <w:rFonts w:eastAsia="Calibri"/>
          <w:lang w:eastAsia="en-US"/>
        </w:rPr>
        <w:t xml:space="preserve">устующих – </w:t>
      </w:r>
      <w:r w:rsidR="009A2BC0" w:rsidRPr="00CF3224">
        <w:rPr>
          <w:rFonts w:eastAsia="Calibri"/>
          <w:lang w:eastAsia="en-US"/>
        </w:rPr>
        <w:t>45</w:t>
      </w:r>
      <w:r w:rsidR="00C14A04" w:rsidRPr="00CF3224">
        <w:rPr>
          <w:rFonts w:eastAsia="Calibri"/>
          <w:lang w:eastAsia="en-US"/>
        </w:rPr>
        <w:t>,</w:t>
      </w:r>
      <w:r w:rsidR="00BB581C" w:rsidRPr="00CF3224">
        <w:rPr>
          <w:rFonts w:eastAsia="Calibri"/>
          <w:lang w:eastAsia="en-US"/>
        </w:rPr>
        <w:t xml:space="preserve"> </w:t>
      </w:r>
      <w:r w:rsidR="00C14A04" w:rsidRPr="00CF3224">
        <w:rPr>
          <w:rFonts w:eastAsia="Calibri"/>
          <w:lang w:eastAsia="en-US"/>
        </w:rPr>
        <w:t>с численностью</w:t>
      </w:r>
      <w:r w:rsidR="008B7032" w:rsidRPr="00CF3224">
        <w:rPr>
          <w:rFonts w:eastAsia="Calibri"/>
          <w:lang w:eastAsia="en-US"/>
        </w:rPr>
        <w:t xml:space="preserve"> жителей</w:t>
      </w:r>
      <w:r w:rsidR="00BB581C" w:rsidRPr="00CF3224">
        <w:rPr>
          <w:rFonts w:eastAsia="Calibri"/>
          <w:lang w:eastAsia="en-US"/>
        </w:rPr>
        <w:t xml:space="preserve"> </w:t>
      </w:r>
      <w:r w:rsidR="009A2BC0" w:rsidRPr="00CF3224">
        <w:t>до 10 чел. – 91</w:t>
      </w:r>
      <w:r w:rsidR="00091301" w:rsidRPr="00CF3224">
        <w:t xml:space="preserve">,  от  </w:t>
      </w:r>
      <w:r w:rsidR="009A2BC0" w:rsidRPr="00CF3224">
        <w:t xml:space="preserve">11 до 50 – 38,  от 51 </w:t>
      </w:r>
      <w:proofErr w:type="gramStart"/>
      <w:r w:rsidR="009A2BC0" w:rsidRPr="00CF3224">
        <w:t>до</w:t>
      </w:r>
      <w:proofErr w:type="gramEnd"/>
      <w:r w:rsidR="009A2BC0" w:rsidRPr="00CF3224">
        <w:t xml:space="preserve"> 100 – 10</w:t>
      </w:r>
      <w:r w:rsidR="00091301" w:rsidRPr="00CF3224">
        <w:t>,  Более  100 - 5</w:t>
      </w:r>
    </w:p>
    <w:p w:rsidR="00C14A04" w:rsidRPr="00CF3224" w:rsidRDefault="00091301" w:rsidP="00BA6B73">
      <w:pPr>
        <w:ind w:firstLine="567"/>
        <w:jc w:val="both"/>
        <w:rPr>
          <w:rFonts w:eastAsia="Calibri"/>
          <w:lang w:eastAsia="en-US"/>
        </w:rPr>
      </w:pPr>
      <w:r w:rsidRPr="00CF3224">
        <w:rPr>
          <w:rFonts w:eastAsia="Calibri"/>
          <w:b/>
          <w:lang w:eastAsia="en-US"/>
        </w:rPr>
        <w:t>Н</w:t>
      </w:r>
      <w:r w:rsidR="00C14A04" w:rsidRPr="00CF3224">
        <w:rPr>
          <w:rFonts w:eastAsia="Calibri"/>
          <w:b/>
          <w:lang w:eastAsia="en-US"/>
        </w:rPr>
        <w:t>аселение</w:t>
      </w:r>
      <w:r w:rsidR="00C14A04" w:rsidRPr="00CF3224">
        <w:rPr>
          <w:rFonts w:eastAsia="Calibri"/>
          <w:lang w:eastAsia="en-US"/>
        </w:rPr>
        <w:t xml:space="preserve"> </w:t>
      </w:r>
      <w:r w:rsidR="00C14A04" w:rsidRPr="00CF3224">
        <w:rPr>
          <w:rFonts w:eastAsia="Calibri"/>
          <w:b/>
          <w:lang w:eastAsia="en-US"/>
        </w:rPr>
        <w:t>поселения</w:t>
      </w:r>
      <w:r w:rsidR="00C14A04" w:rsidRPr="00CF3224">
        <w:rPr>
          <w:rFonts w:eastAsia="Calibri"/>
          <w:lang w:eastAsia="en-US"/>
        </w:rPr>
        <w:t>:</w:t>
      </w:r>
    </w:p>
    <w:p w:rsidR="00C14A04" w:rsidRPr="00CF3224" w:rsidRDefault="008B7032" w:rsidP="0082776D">
      <w:pPr>
        <w:jc w:val="both"/>
        <w:rPr>
          <w:rFonts w:eastAsia="Calibri"/>
          <w:lang w:eastAsia="en-US"/>
        </w:rPr>
      </w:pPr>
      <w:r w:rsidRPr="00CF3224">
        <w:rPr>
          <w:rFonts w:eastAsia="Calibri"/>
          <w:lang w:eastAsia="en-US"/>
        </w:rPr>
        <w:t xml:space="preserve">- количество </w:t>
      </w:r>
      <w:r w:rsidR="00A41CBA" w:rsidRPr="00CF3224">
        <w:rPr>
          <w:rFonts w:eastAsia="Calibri"/>
          <w:lang w:eastAsia="en-US"/>
        </w:rPr>
        <w:t xml:space="preserve">постоянно проживающего </w:t>
      </w:r>
      <w:r w:rsidRPr="00CF3224">
        <w:rPr>
          <w:rFonts w:eastAsia="Calibri"/>
          <w:lang w:eastAsia="en-US"/>
        </w:rPr>
        <w:t xml:space="preserve">населения – </w:t>
      </w:r>
      <w:r w:rsidR="009A2BC0" w:rsidRPr="00CF3224">
        <w:rPr>
          <w:rFonts w:eastAsia="Calibri"/>
          <w:lang w:eastAsia="en-US"/>
        </w:rPr>
        <w:t>2665</w:t>
      </w:r>
      <w:r w:rsidR="00C14A04" w:rsidRPr="00CF3224">
        <w:rPr>
          <w:rFonts w:eastAsia="Calibri"/>
          <w:lang w:eastAsia="en-US"/>
        </w:rPr>
        <w:t xml:space="preserve"> человек</w:t>
      </w:r>
      <w:r w:rsidR="00670EE9" w:rsidRPr="00CF3224">
        <w:rPr>
          <w:rFonts w:eastAsia="Calibri"/>
          <w:lang w:eastAsia="en-US"/>
        </w:rPr>
        <w:t>, в том числе</w:t>
      </w:r>
      <w:r w:rsidR="009A2BC0" w:rsidRPr="00CF3224">
        <w:rPr>
          <w:rFonts w:eastAsia="Calibri"/>
          <w:lang w:eastAsia="en-US"/>
        </w:rPr>
        <w:t xml:space="preserve"> по округам: Архангельский – 191</w:t>
      </w:r>
      <w:r w:rsidR="00670EE9" w:rsidRPr="00CF3224">
        <w:rPr>
          <w:rFonts w:eastAsia="Calibri"/>
          <w:lang w:eastAsia="en-US"/>
        </w:rPr>
        <w:t xml:space="preserve">, </w:t>
      </w:r>
      <w:proofErr w:type="spellStart"/>
      <w:r w:rsidR="009A2BC0" w:rsidRPr="00CF3224">
        <w:rPr>
          <w:rFonts w:eastAsia="Calibri"/>
          <w:lang w:eastAsia="en-US"/>
        </w:rPr>
        <w:t>Богородский</w:t>
      </w:r>
      <w:proofErr w:type="spellEnd"/>
      <w:r w:rsidR="009A2BC0" w:rsidRPr="00CF3224">
        <w:rPr>
          <w:rFonts w:eastAsia="Calibri"/>
          <w:lang w:eastAsia="en-US"/>
        </w:rPr>
        <w:t xml:space="preserve"> – 247, Зарубинский – 532, Крюковский – 236, </w:t>
      </w:r>
      <w:proofErr w:type="spellStart"/>
      <w:r w:rsidR="009A2BC0" w:rsidRPr="00CF3224">
        <w:rPr>
          <w:rFonts w:eastAsia="Calibri"/>
          <w:lang w:eastAsia="en-US"/>
        </w:rPr>
        <w:t>Мартыновский</w:t>
      </w:r>
      <w:proofErr w:type="spellEnd"/>
      <w:r w:rsidR="009A2BC0" w:rsidRPr="00CF3224">
        <w:rPr>
          <w:rFonts w:eastAsia="Calibri"/>
          <w:lang w:eastAsia="en-US"/>
        </w:rPr>
        <w:t xml:space="preserve"> – 153</w:t>
      </w:r>
      <w:r w:rsidR="00670EE9" w:rsidRPr="00CF3224">
        <w:rPr>
          <w:rFonts w:eastAsia="Calibri"/>
          <w:lang w:eastAsia="en-US"/>
        </w:rPr>
        <w:t>, Ро</w:t>
      </w:r>
      <w:r w:rsidR="00DE5D34" w:rsidRPr="00CF3224">
        <w:rPr>
          <w:rFonts w:eastAsia="Calibri"/>
          <w:lang w:eastAsia="en-US"/>
        </w:rPr>
        <w:t>ж</w:t>
      </w:r>
      <w:r w:rsidR="009A2BC0" w:rsidRPr="00CF3224">
        <w:rPr>
          <w:rFonts w:eastAsia="Calibri"/>
          <w:lang w:eastAsia="en-US"/>
        </w:rPr>
        <w:t>дественский – 363</w:t>
      </w:r>
      <w:r w:rsidR="00670EE9" w:rsidRPr="00CF3224">
        <w:rPr>
          <w:rFonts w:eastAsia="Calibri"/>
          <w:lang w:eastAsia="en-US"/>
        </w:rPr>
        <w:t xml:space="preserve">, </w:t>
      </w:r>
      <w:proofErr w:type="spellStart"/>
      <w:r w:rsidR="00670EE9" w:rsidRPr="00CF3224">
        <w:rPr>
          <w:rFonts w:eastAsia="Calibri"/>
          <w:lang w:eastAsia="en-US"/>
        </w:rPr>
        <w:t>Пово</w:t>
      </w:r>
      <w:r w:rsidR="009A2BC0" w:rsidRPr="00CF3224">
        <w:rPr>
          <w:rFonts w:eastAsia="Calibri"/>
          <w:lang w:eastAsia="en-US"/>
        </w:rPr>
        <w:t>дневский</w:t>
      </w:r>
      <w:proofErr w:type="spellEnd"/>
      <w:r w:rsidR="009A2BC0" w:rsidRPr="00CF3224">
        <w:rPr>
          <w:rFonts w:eastAsia="Calibri"/>
          <w:lang w:eastAsia="en-US"/>
        </w:rPr>
        <w:t xml:space="preserve"> – 579, Флоровский – 146, Шипиловский – 207</w:t>
      </w:r>
      <w:r w:rsidR="00670EE9" w:rsidRPr="00CF3224">
        <w:rPr>
          <w:rFonts w:eastAsia="Calibri"/>
          <w:lang w:eastAsia="en-US"/>
        </w:rPr>
        <w:t>.</w:t>
      </w:r>
    </w:p>
    <w:p w:rsidR="00C14A04" w:rsidRPr="00CF3224" w:rsidRDefault="009A2BC0" w:rsidP="0082776D">
      <w:pPr>
        <w:jc w:val="both"/>
        <w:rPr>
          <w:rFonts w:eastAsia="Calibri"/>
          <w:lang w:eastAsia="en-US"/>
        </w:rPr>
      </w:pPr>
      <w:r w:rsidRPr="00CF3224">
        <w:rPr>
          <w:rFonts w:eastAsia="Calibri"/>
          <w:lang w:eastAsia="en-US"/>
        </w:rPr>
        <w:t>За 2020</w:t>
      </w:r>
      <w:r w:rsidR="008B7032" w:rsidRPr="00CF3224">
        <w:rPr>
          <w:rFonts w:eastAsia="Calibri"/>
          <w:lang w:eastAsia="en-US"/>
        </w:rPr>
        <w:t xml:space="preserve"> год умерло </w:t>
      </w:r>
      <w:r w:rsidRPr="00CF3224">
        <w:rPr>
          <w:rFonts w:eastAsia="Calibri"/>
          <w:lang w:eastAsia="en-US"/>
        </w:rPr>
        <w:t xml:space="preserve"> 60</w:t>
      </w:r>
      <w:r w:rsidR="00670EE9" w:rsidRPr="00CF3224">
        <w:rPr>
          <w:rFonts w:eastAsia="Calibri"/>
          <w:lang w:eastAsia="en-US"/>
        </w:rPr>
        <w:t xml:space="preserve"> человек</w:t>
      </w:r>
      <w:r w:rsidR="00407D35" w:rsidRPr="00CF3224">
        <w:rPr>
          <w:rFonts w:eastAsia="Calibri"/>
          <w:lang w:eastAsia="en-US"/>
        </w:rPr>
        <w:t xml:space="preserve">, родилось – </w:t>
      </w:r>
      <w:r w:rsidRPr="00CF3224">
        <w:rPr>
          <w:rFonts w:eastAsia="Calibri"/>
          <w:lang w:eastAsia="en-US"/>
        </w:rPr>
        <w:t>1</w:t>
      </w:r>
      <w:r w:rsidR="00A41CBA" w:rsidRPr="00CF3224">
        <w:rPr>
          <w:rFonts w:eastAsia="Calibri"/>
          <w:lang w:eastAsia="en-US"/>
        </w:rPr>
        <w:t xml:space="preserve"> человек.</w:t>
      </w:r>
    </w:p>
    <w:p w:rsidR="00C14A04" w:rsidRPr="00CF3224" w:rsidRDefault="00A41CBA" w:rsidP="0082776D">
      <w:pPr>
        <w:jc w:val="both"/>
        <w:rPr>
          <w:rFonts w:eastAsia="Calibri"/>
          <w:lang w:eastAsia="en-US"/>
        </w:rPr>
      </w:pPr>
      <w:r w:rsidRPr="00CF3224">
        <w:rPr>
          <w:rFonts w:eastAsia="Calibri"/>
          <w:lang w:eastAsia="en-US"/>
        </w:rPr>
        <w:t>В</w:t>
      </w:r>
      <w:r w:rsidR="00C14A04" w:rsidRPr="00CF3224">
        <w:rPr>
          <w:rFonts w:eastAsia="Calibri"/>
          <w:lang w:eastAsia="en-US"/>
        </w:rPr>
        <w:t>озрастной состав</w:t>
      </w:r>
      <w:r w:rsidRPr="00CF3224">
        <w:rPr>
          <w:rFonts w:eastAsia="Calibri"/>
          <w:lang w:eastAsia="en-US"/>
        </w:rPr>
        <w:t xml:space="preserve"> населения, проживающего на территории поселения</w:t>
      </w:r>
      <w:r w:rsidR="00C14A04" w:rsidRPr="00CF3224">
        <w:rPr>
          <w:rFonts w:eastAsia="Calibri"/>
          <w:lang w:eastAsia="en-US"/>
        </w:rPr>
        <w:t>:</w:t>
      </w:r>
    </w:p>
    <w:p w:rsidR="008B7032" w:rsidRPr="00CF3224" w:rsidRDefault="00407F02" w:rsidP="0082776D">
      <w:pPr>
        <w:jc w:val="both"/>
        <w:rPr>
          <w:rFonts w:eastAsia="Calibri"/>
          <w:lang w:eastAsia="en-US"/>
        </w:rPr>
      </w:pPr>
      <w:r w:rsidRPr="00CF3224">
        <w:rPr>
          <w:rFonts w:eastAsia="Calibri"/>
          <w:lang w:eastAsia="en-US"/>
        </w:rPr>
        <w:t xml:space="preserve">- </w:t>
      </w:r>
      <w:r w:rsidR="008B7032" w:rsidRPr="00CF3224">
        <w:rPr>
          <w:rFonts w:eastAsia="Calibri"/>
          <w:lang w:eastAsia="en-US"/>
        </w:rPr>
        <w:t xml:space="preserve">детей от 0 до 18 лет – </w:t>
      </w:r>
      <w:r w:rsidR="00670EE9" w:rsidRPr="00CF3224">
        <w:rPr>
          <w:rFonts w:eastAsia="Calibri"/>
          <w:lang w:eastAsia="en-US"/>
        </w:rPr>
        <w:t>416</w:t>
      </w:r>
      <w:r w:rsidR="008B7032" w:rsidRPr="00CF3224">
        <w:rPr>
          <w:rFonts w:eastAsia="Calibri"/>
          <w:lang w:eastAsia="en-US"/>
        </w:rPr>
        <w:t xml:space="preserve"> человек, что составляет </w:t>
      </w:r>
      <w:r w:rsidR="00670EE9" w:rsidRPr="00CF3224">
        <w:rPr>
          <w:rFonts w:eastAsia="Calibri"/>
          <w:lang w:eastAsia="en-US"/>
        </w:rPr>
        <w:t>15</w:t>
      </w:r>
      <w:r w:rsidR="008B7032" w:rsidRPr="00CF3224">
        <w:rPr>
          <w:rFonts w:eastAsia="Calibri"/>
          <w:lang w:eastAsia="en-US"/>
        </w:rPr>
        <w:t xml:space="preserve"> % от общей численности населения, </w:t>
      </w:r>
      <w:r w:rsidRPr="00CF3224">
        <w:rPr>
          <w:rFonts w:eastAsia="Calibri"/>
          <w:lang w:eastAsia="en-US"/>
        </w:rPr>
        <w:t>-</w:t>
      </w:r>
      <w:r w:rsidR="008B7032" w:rsidRPr="00CF3224">
        <w:rPr>
          <w:rFonts w:eastAsia="Calibri"/>
          <w:lang w:eastAsia="en-US"/>
        </w:rPr>
        <w:t xml:space="preserve"> жителей трудоспособного возраста –</w:t>
      </w:r>
      <w:r w:rsidR="009A2BC0" w:rsidRPr="00CF3224">
        <w:rPr>
          <w:rFonts w:eastAsia="Calibri"/>
          <w:lang w:eastAsia="en-US"/>
        </w:rPr>
        <w:t>1348</w:t>
      </w:r>
      <w:r w:rsidR="008B7032" w:rsidRPr="00CF3224">
        <w:rPr>
          <w:rFonts w:eastAsia="Calibri"/>
          <w:lang w:eastAsia="en-US"/>
        </w:rPr>
        <w:t xml:space="preserve"> человек,</w:t>
      </w:r>
      <w:r w:rsidR="00BB581C" w:rsidRPr="00CF3224">
        <w:rPr>
          <w:rFonts w:eastAsia="Calibri"/>
          <w:lang w:eastAsia="en-US"/>
        </w:rPr>
        <w:t xml:space="preserve"> </w:t>
      </w:r>
      <w:r w:rsidR="009A2BC0" w:rsidRPr="00CF3224">
        <w:rPr>
          <w:rFonts w:eastAsia="Calibri"/>
          <w:lang w:eastAsia="en-US"/>
        </w:rPr>
        <w:t>51</w:t>
      </w:r>
      <w:r w:rsidR="008B7032" w:rsidRPr="00CF3224">
        <w:rPr>
          <w:rFonts w:eastAsia="Calibri"/>
          <w:lang w:eastAsia="en-US"/>
        </w:rPr>
        <w:t xml:space="preserve"> %</w:t>
      </w:r>
      <w:r w:rsidR="00670EE9" w:rsidRPr="00CF3224">
        <w:rPr>
          <w:rFonts w:eastAsia="Calibri"/>
          <w:lang w:eastAsia="en-US"/>
        </w:rPr>
        <w:t xml:space="preserve"> от общей численности населения</w:t>
      </w:r>
      <w:r w:rsidR="008B7032" w:rsidRPr="00CF3224">
        <w:rPr>
          <w:rFonts w:eastAsia="Calibri"/>
          <w:lang w:eastAsia="en-US"/>
        </w:rPr>
        <w:t xml:space="preserve">, </w:t>
      </w:r>
      <w:r w:rsidRPr="00CF3224">
        <w:rPr>
          <w:rFonts w:eastAsia="Calibri"/>
          <w:lang w:eastAsia="en-US"/>
        </w:rPr>
        <w:t xml:space="preserve"> </w:t>
      </w:r>
      <w:r w:rsidR="008B7032" w:rsidRPr="00CF3224">
        <w:rPr>
          <w:rFonts w:eastAsia="Calibri"/>
          <w:lang w:eastAsia="en-US"/>
        </w:rPr>
        <w:t>пенсионно</w:t>
      </w:r>
      <w:r w:rsidR="00887EA5" w:rsidRPr="00CF3224">
        <w:rPr>
          <w:rFonts w:eastAsia="Calibri"/>
          <w:lang w:eastAsia="en-US"/>
        </w:rPr>
        <w:t>го</w:t>
      </w:r>
      <w:r w:rsidR="00BB581C" w:rsidRPr="00CF3224">
        <w:rPr>
          <w:rFonts w:eastAsia="Calibri"/>
          <w:lang w:eastAsia="en-US"/>
        </w:rPr>
        <w:t xml:space="preserve"> </w:t>
      </w:r>
      <w:r w:rsidR="00887EA5" w:rsidRPr="00CF3224">
        <w:rPr>
          <w:rFonts w:eastAsia="Calibri"/>
          <w:lang w:eastAsia="en-US"/>
        </w:rPr>
        <w:t xml:space="preserve">возраста – </w:t>
      </w:r>
      <w:r w:rsidR="009A2BC0" w:rsidRPr="00CF3224">
        <w:rPr>
          <w:rFonts w:eastAsia="Calibri"/>
          <w:lang w:eastAsia="en-US"/>
        </w:rPr>
        <w:t>919</w:t>
      </w:r>
      <w:r w:rsidR="00887EA5" w:rsidRPr="00CF3224">
        <w:rPr>
          <w:rFonts w:eastAsia="Calibri"/>
          <w:lang w:eastAsia="en-US"/>
        </w:rPr>
        <w:t xml:space="preserve"> человек</w:t>
      </w:r>
      <w:r w:rsidR="00A41CBA" w:rsidRPr="00CF3224">
        <w:rPr>
          <w:rFonts w:eastAsia="Calibri"/>
          <w:lang w:eastAsia="en-US"/>
        </w:rPr>
        <w:t>а</w:t>
      </w:r>
      <w:r w:rsidR="00670EE9" w:rsidRPr="00CF3224">
        <w:rPr>
          <w:rFonts w:eastAsia="Calibri"/>
          <w:lang w:eastAsia="en-US"/>
        </w:rPr>
        <w:t xml:space="preserve"> </w:t>
      </w:r>
      <w:r w:rsidR="00F367F8" w:rsidRPr="00CF3224">
        <w:rPr>
          <w:rFonts w:eastAsia="Calibri"/>
          <w:lang w:eastAsia="en-US"/>
        </w:rPr>
        <w:t xml:space="preserve"> </w:t>
      </w:r>
      <w:r w:rsidR="009A2BC0" w:rsidRPr="00CF3224">
        <w:rPr>
          <w:rFonts w:eastAsia="Calibri"/>
          <w:lang w:eastAsia="en-US"/>
        </w:rPr>
        <w:t>34</w:t>
      </w:r>
      <w:r w:rsidR="00F367F8" w:rsidRPr="00CF3224">
        <w:rPr>
          <w:rFonts w:eastAsia="Calibri"/>
          <w:lang w:eastAsia="en-US"/>
        </w:rPr>
        <w:t>%</w:t>
      </w:r>
      <w:r w:rsidR="00670EE9" w:rsidRPr="00CF3224">
        <w:rPr>
          <w:rFonts w:eastAsia="Calibri"/>
          <w:lang w:eastAsia="en-US"/>
        </w:rPr>
        <w:t xml:space="preserve"> от общей численности населения.</w:t>
      </w:r>
    </w:p>
    <w:p w:rsidR="00C14A04" w:rsidRPr="0073172A" w:rsidRDefault="00C14A04" w:rsidP="00BB581C">
      <w:pPr>
        <w:ind w:firstLine="708"/>
        <w:jc w:val="both"/>
        <w:rPr>
          <w:rFonts w:eastAsia="Calibri"/>
          <w:b/>
          <w:lang w:eastAsia="en-US"/>
        </w:rPr>
      </w:pPr>
      <w:r w:rsidRPr="0073172A">
        <w:rPr>
          <w:rFonts w:eastAsia="Calibri"/>
          <w:b/>
          <w:lang w:eastAsia="en-US"/>
        </w:rPr>
        <w:t>Учреждения</w:t>
      </w:r>
      <w:r w:rsidR="00BB581C" w:rsidRPr="0073172A">
        <w:rPr>
          <w:rFonts w:eastAsia="Calibri"/>
          <w:b/>
          <w:lang w:eastAsia="en-US"/>
        </w:rPr>
        <w:t xml:space="preserve"> </w:t>
      </w:r>
      <w:r w:rsidRPr="0073172A">
        <w:rPr>
          <w:rFonts w:eastAsia="Calibri"/>
          <w:b/>
          <w:lang w:eastAsia="en-US"/>
        </w:rPr>
        <w:t>и</w:t>
      </w:r>
      <w:r w:rsidR="00BB581C" w:rsidRPr="0073172A">
        <w:rPr>
          <w:rFonts w:eastAsia="Calibri"/>
          <w:b/>
          <w:lang w:eastAsia="en-US"/>
        </w:rPr>
        <w:t xml:space="preserve"> </w:t>
      </w:r>
      <w:r w:rsidRPr="0073172A">
        <w:rPr>
          <w:rFonts w:eastAsia="Calibri"/>
          <w:b/>
          <w:lang w:eastAsia="en-US"/>
        </w:rPr>
        <w:t>организации, расположенные на территории</w:t>
      </w:r>
      <w:r w:rsidR="00BB581C" w:rsidRPr="0073172A">
        <w:rPr>
          <w:rFonts w:eastAsia="Calibri"/>
          <w:b/>
          <w:lang w:eastAsia="en-US"/>
        </w:rPr>
        <w:t xml:space="preserve"> </w:t>
      </w:r>
      <w:r w:rsidRPr="0073172A">
        <w:rPr>
          <w:rFonts w:eastAsia="Calibri"/>
          <w:b/>
          <w:lang w:eastAsia="en-US"/>
        </w:rPr>
        <w:t>поселения:</w:t>
      </w:r>
    </w:p>
    <w:p w:rsidR="00DE5D34" w:rsidRPr="0073172A" w:rsidRDefault="00C14A04" w:rsidP="009F225C">
      <w:pPr>
        <w:jc w:val="both"/>
      </w:pPr>
      <w:r w:rsidRPr="0073172A">
        <w:rPr>
          <w:rFonts w:eastAsia="Calibri"/>
          <w:lang w:eastAsia="en-US"/>
        </w:rPr>
        <w:t xml:space="preserve">- действующих сельхозкооперативов – </w:t>
      </w:r>
      <w:r w:rsidR="00211154" w:rsidRPr="0034675E">
        <w:rPr>
          <w:rFonts w:eastAsia="Calibri"/>
          <w:lang w:eastAsia="en-US"/>
        </w:rPr>
        <w:t>7</w:t>
      </w:r>
      <w:r w:rsidR="00731BB0" w:rsidRPr="0073172A">
        <w:rPr>
          <w:rFonts w:eastAsia="Calibri"/>
          <w:lang w:eastAsia="en-US"/>
        </w:rPr>
        <w:t>:</w:t>
      </w:r>
      <w:r w:rsidR="00BB581C" w:rsidRPr="0073172A">
        <w:rPr>
          <w:rFonts w:eastAsia="Calibri"/>
          <w:lang w:eastAsia="en-US"/>
        </w:rPr>
        <w:t xml:space="preserve"> </w:t>
      </w:r>
      <w:r w:rsidR="00A93FDD" w:rsidRPr="0073172A">
        <w:rPr>
          <w:rFonts w:eastAsia="Calibri"/>
          <w:lang w:eastAsia="en-US"/>
        </w:rPr>
        <w:t>ОАО Агрофирма «Луч», СПК «Мир», «Пламя Ильича», «Искра», «Верный путь», «</w:t>
      </w:r>
      <w:proofErr w:type="spellStart"/>
      <w:r w:rsidR="00A93FDD" w:rsidRPr="0073172A">
        <w:rPr>
          <w:rFonts w:eastAsia="Calibri"/>
          <w:lang w:eastAsia="en-US"/>
        </w:rPr>
        <w:t>Мерга</w:t>
      </w:r>
      <w:proofErr w:type="spellEnd"/>
      <w:r w:rsidR="00A93FDD" w:rsidRPr="0073172A">
        <w:rPr>
          <w:rFonts w:eastAsia="Calibri"/>
          <w:lang w:eastAsia="en-US"/>
        </w:rPr>
        <w:t>»</w:t>
      </w:r>
      <w:r w:rsidR="00F20481" w:rsidRPr="0073172A">
        <w:rPr>
          <w:rFonts w:eastAsia="Calibri"/>
          <w:lang w:eastAsia="en-US"/>
        </w:rPr>
        <w:t>, «Заря»</w:t>
      </w:r>
      <w:r w:rsidR="00235953">
        <w:rPr>
          <w:rFonts w:eastAsia="Calibri"/>
          <w:lang w:eastAsia="en-US"/>
        </w:rPr>
        <w:t xml:space="preserve">; функционирует </w:t>
      </w:r>
      <w:r w:rsidR="00235953">
        <w:t xml:space="preserve"> 6 фермерских хозяйств, в том числе самым крупным является </w:t>
      </w:r>
      <w:r w:rsidR="00DE5D34">
        <w:t xml:space="preserve">фермерское </w:t>
      </w:r>
      <w:r w:rsidR="00DE5D34" w:rsidRPr="0073172A">
        <w:t xml:space="preserve">хозяйство </w:t>
      </w:r>
      <w:proofErr w:type="spellStart"/>
      <w:r w:rsidR="00DE5D34" w:rsidRPr="0073172A">
        <w:t>Котарова</w:t>
      </w:r>
      <w:proofErr w:type="spellEnd"/>
      <w:r w:rsidR="00DE5D34" w:rsidRPr="0073172A">
        <w:t xml:space="preserve"> К.И.</w:t>
      </w:r>
      <w:r w:rsidR="00DE5D34" w:rsidRPr="00DE5D34">
        <w:rPr>
          <w:rFonts w:eastAsia="Calibri"/>
          <w:lang w:eastAsia="en-US"/>
        </w:rPr>
        <w:t xml:space="preserve"> </w:t>
      </w:r>
      <w:r w:rsidR="00DE5D34">
        <w:rPr>
          <w:rFonts w:eastAsia="Calibri"/>
          <w:lang w:eastAsia="en-US"/>
        </w:rPr>
        <w:t>«Зеленая миля»</w:t>
      </w:r>
      <w:r w:rsidR="00DA67CE">
        <w:t>;</w:t>
      </w:r>
    </w:p>
    <w:p w:rsidR="00C14A04" w:rsidRPr="0073172A" w:rsidRDefault="00C14A04" w:rsidP="0082776D">
      <w:pPr>
        <w:jc w:val="both"/>
        <w:rPr>
          <w:rFonts w:eastAsia="Calibri"/>
          <w:lang w:eastAsia="en-US"/>
        </w:rPr>
      </w:pPr>
      <w:proofErr w:type="gramStart"/>
      <w:r w:rsidRPr="0073172A">
        <w:rPr>
          <w:rFonts w:eastAsia="Calibri"/>
          <w:lang w:eastAsia="en-US"/>
        </w:rPr>
        <w:t xml:space="preserve">- учреждений образования – </w:t>
      </w:r>
      <w:r w:rsidR="0034675E" w:rsidRPr="0034675E">
        <w:rPr>
          <w:rFonts w:eastAsia="Calibri"/>
          <w:lang w:eastAsia="en-US"/>
        </w:rPr>
        <w:t>4</w:t>
      </w:r>
      <w:r w:rsidR="00BA6B73">
        <w:rPr>
          <w:rFonts w:eastAsia="Calibri"/>
          <w:lang w:eastAsia="en-US"/>
        </w:rPr>
        <w:t xml:space="preserve"> (</w:t>
      </w:r>
      <w:r w:rsidR="0034675E">
        <w:rPr>
          <w:rFonts w:eastAsia="Calibri"/>
          <w:lang w:eastAsia="en-US"/>
        </w:rPr>
        <w:t xml:space="preserve">МОУ </w:t>
      </w:r>
      <w:proofErr w:type="spellStart"/>
      <w:r w:rsidR="0034675E">
        <w:rPr>
          <w:rFonts w:eastAsia="Calibri"/>
          <w:lang w:eastAsia="en-US"/>
        </w:rPr>
        <w:t>Коптевская</w:t>
      </w:r>
      <w:proofErr w:type="spellEnd"/>
      <w:r w:rsidR="0034675E">
        <w:rPr>
          <w:rFonts w:eastAsia="Calibri"/>
          <w:lang w:eastAsia="en-US"/>
        </w:rPr>
        <w:t xml:space="preserve">  ООШ, МОУ </w:t>
      </w:r>
      <w:proofErr w:type="spellStart"/>
      <w:r w:rsidR="0034675E">
        <w:rPr>
          <w:rFonts w:eastAsia="Calibri"/>
          <w:lang w:eastAsia="en-US"/>
        </w:rPr>
        <w:t>Шипиловская</w:t>
      </w:r>
      <w:proofErr w:type="spellEnd"/>
      <w:r w:rsidR="0034675E">
        <w:rPr>
          <w:rFonts w:eastAsia="Calibri"/>
          <w:lang w:eastAsia="en-US"/>
        </w:rPr>
        <w:t xml:space="preserve"> ООШ с двумя дошкольными группами в д. </w:t>
      </w:r>
      <w:proofErr w:type="spellStart"/>
      <w:r w:rsidR="0034675E">
        <w:rPr>
          <w:rFonts w:eastAsia="Calibri"/>
          <w:lang w:eastAsia="en-US"/>
        </w:rPr>
        <w:t>Кокошилово</w:t>
      </w:r>
      <w:proofErr w:type="spellEnd"/>
      <w:r w:rsidR="0034675E">
        <w:rPr>
          <w:rFonts w:eastAsia="Calibri"/>
          <w:lang w:eastAsia="en-US"/>
        </w:rPr>
        <w:t xml:space="preserve"> и с. Сера,  МОУ Крюковская  ООШ с дошкольной группой, МОУ  Рождественская  СОШ с дошкольной группой)</w:t>
      </w:r>
      <w:proofErr w:type="gramEnd"/>
    </w:p>
    <w:p w:rsidR="00C14A04" w:rsidRPr="00604076" w:rsidRDefault="00C14A04" w:rsidP="0082776D">
      <w:pPr>
        <w:jc w:val="both"/>
        <w:rPr>
          <w:rFonts w:eastAsia="Calibri"/>
          <w:color w:val="FF0000"/>
          <w:lang w:eastAsia="en-US"/>
        </w:rPr>
      </w:pPr>
      <w:r w:rsidRPr="0073172A">
        <w:rPr>
          <w:rFonts w:eastAsia="Calibri"/>
          <w:lang w:eastAsia="en-US"/>
        </w:rPr>
        <w:t xml:space="preserve">- филиалов учреждения здравоохранения – </w:t>
      </w:r>
      <w:r w:rsidRPr="0034675E">
        <w:rPr>
          <w:rFonts w:eastAsia="Calibri"/>
          <w:lang w:eastAsia="en-US"/>
        </w:rPr>
        <w:t>12</w:t>
      </w:r>
      <w:r w:rsidRPr="0073172A">
        <w:rPr>
          <w:rFonts w:eastAsia="Calibri"/>
          <w:lang w:eastAsia="en-US"/>
        </w:rPr>
        <w:t>, из них с постоянн</w:t>
      </w:r>
      <w:r w:rsidR="00407F02" w:rsidRPr="0073172A">
        <w:rPr>
          <w:rFonts w:eastAsia="Calibri"/>
          <w:lang w:eastAsia="en-US"/>
        </w:rPr>
        <w:t>о</w:t>
      </w:r>
      <w:r w:rsidR="00BB581C" w:rsidRPr="0073172A">
        <w:rPr>
          <w:rFonts w:eastAsia="Calibri"/>
          <w:lang w:eastAsia="en-US"/>
        </w:rPr>
        <w:t xml:space="preserve"> </w:t>
      </w:r>
      <w:r w:rsidR="00407F02" w:rsidRPr="0073172A">
        <w:rPr>
          <w:rFonts w:eastAsia="Calibri"/>
          <w:lang w:eastAsia="en-US"/>
        </w:rPr>
        <w:t>работающими</w:t>
      </w:r>
      <w:r w:rsidR="00BB581C" w:rsidRPr="0073172A">
        <w:rPr>
          <w:rFonts w:eastAsia="Calibri"/>
          <w:lang w:eastAsia="en-US"/>
        </w:rPr>
        <w:t xml:space="preserve"> </w:t>
      </w:r>
      <w:r w:rsidR="00407F02" w:rsidRPr="0073172A">
        <w:rPr>
          <w:rFonts w:eastAsia="Calibri"/>
          <w:lang w:eastAsia="en-US"/>
        </w:rPr>
        <w:t xml:space="preserve">фельдшерами </w:t>
      </w:r>
      <w:r w:rsidR="009F225C">
        <w:rPr>
          <w:rFonts w:eastAsia="Calibri"/>
          <w:lang w:eastAsia="en-US"/>
        </w:rPr>
        <w:t>–</w:t>
      </w:r>
      <w:r w:rsidR="00BB581C" w:rsidRPr="0073172A">
        <w:rPr>
          <w:rFonts w:eastAsia="Calibri"/>
          <w:lang w:eastAsia="en-US"/>
        </w:rPr>
        <w:t xml:space="preserve"> </w:t>
      </w:r>
      <w:r w:rsidR="009F225C">
        <w:rPr>
          <w:rFonts w:eastAsia="Calibri"/>
          <w:lang w:eastAsia="en-US"/>
        </w:rPr>
        <w:t>7 (</w:t>
      </w:r>
      <w:proofErr w:type="spellStart"/>
      <w:r w:rsidR="009F225C">
        <w:rPr>
          <w:rFonts w:eastAsia="Calibri"/>
          <w:lang w:eastAsia="en-US"/>
        </w:rPr>
        <w:t>Богородское</w:t>
      </w:r>
      <w:proofErr w:type="spellEnd"/>
      <w:r w:rsidR="009F225C">
        <w:rPr>
          <w:rFonts w:eastAsia="Calibri"/>
          <w:lang w:eastAsia="en-US"/>
        </w:rPr>
        <w:t xml:space="preserve">, </w:t>
      </w:r>
      <w:proofErr w:type="spellStart"/>
      <w:r w:rsidR="009F225C">
        <w:rPr>
          <w:rFonts w:eastAsia="Calibri"/>
          <w:lang w:eastAsia="en-US"/>
        </w:rPr>
        <w:t>Мартыново</w:t>
      </w:r>
      <w:proofErr w:type="spellEnd"/>
      <w:r w:rsidR="009F225C">
        <w:rPr>
          <w:rFonts w:eastAsia="Calibri"/>
          <w:lang w:eastAsia="en-US"/>
        </w:rPr>
        <w:t>, Климово,</w:t>
      </w:r>
      <w:r w:rsidR="0063512A">
        <w:rPr>
          <w:rFonts w:eastAsia="Calibri"/>
          <w:lang w:eastAsia="en-US"/>
        </w:rPr>
        <w:t xml:space="preserve"> Крюков</w:t>
      </w:r>
      <w:r w:rsidR="009A2BC0">
        <w:rPr>
          <w:rFonts w:eastAsia="Calibri"/>
          <w:lang w:eastAsia="en-US"/>
        </w:rPr>
        <w:t xml:space="preserve">о, </w:t>
      </w:r>
      <w:proofErr w:type="spellStart"/>
      <w:r w:rsidR="009A2BC0">
        <w:rPr>
          <w:rFonts w:eastAsia="Calibri"/>
          <w:lang w:eastAsia="en-US"/>
        </w:rPr>
        <w:t>Флоровское</w:t>
      </w:r>
      <w:proofErr w:type="spellEnd"/>
      <w:r w:rsidR="009A2BC0">
        <w:rPr>
          <w:rFonts w:eastAsia="Calibri"/>
          <w:lang w:eastAsia="en-US"/>
        </w:rPr>
        <w:t xml:space="preserve">, </w:t>
      </w:r>
      <w:proofErr w:type="spellStart"/>
      <w:r w:rsidR="00944365">
        <w:rPr>
          <w:rFonts w:eastAsia="Calibri"/>
          <w:lang w:eastAsia="en-US"/>
        </w:rPr>
        <w:t>Копте</w:t>
      </w:r>
      <w:r w:rsidR="009A2BC0">
        <w:rPr>
          <w:rFonts w:eastAsia="Calibri"/>
          <w:lang w:eastAsia="en-US"/>
        </w:rPr>
        <w:t>во</w:t>
      </w:r>
      <w:proofErr w:type="spellEnd"/>
      <w:r w:rsidR="0063512A">
        <w:rPr>
          <w:rFonts w:eastAsia="Calibri"/>
          <w:lang w:eastAsia="en-US"/>
        </w:rPr>
        <w:t>).</w:t>
      </w:r>
    </w:p>
    <w:p w:rsidR="00C14A04" w:rsidRPr="0073172A" w:rsidRDefault="00C14A04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>- филиалов</w:t>
      </w:r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>МУ «</w:t>
      </w:r>
      <w:proofErr w:type="spellStart"/>
      <w:r w:rsidRPr="0073172A">
        <w:rPr>
          <w:rFonts w:eastAsia="Calibri"/>
          <w:lang w:eastAsia="en-US"/>
        </w:rPr>
        <w:t>Межпоселенческий</w:t>
      </w:r>
      <w:proofErr w:type="spellEnd"/>
      <w:r w:rsidRPr="0073172A">
        <w:rPr>
          <w:rFonts w:eastAsia="Calibri"/>
          <w:lang w:eastAsia="en-US"/>
        </w:rPr>
        <w:t xml:space="preserve"> дом культуры</w:t>
      </w:r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 xml:space="preserve">ММР» - </w:t>
      </w:r>
      <w:r w:rsidRPr="0034675E">
        <w:rPr>
          <w:rFonts w:eastAsia="Calibri"/>
          <w:lang w:eastAsia="en-US"/>
        </w:rPr>
        <w:t>13</w:t>
      </w:r>
      <w:r w:rsidRPr="0073172A">
        <w:rPr>
          <w:rFonts w:eastAsia="Calibri"/>
          <w:lang w:eastAsia="en-US"/>
        </w:rPr>
        <w:t>,</w:t>
      </w:r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>из них с пост</w:t>
      </w:r>
      <w:r w:rsidR="00F20481" w:rsidRPr="0073172A">
        <w:rPr>
          <w:rFonts w:eastAsia="Calibri"/>
          <w:lang w:eastAsia="en-US"/>
        </w:rPr>
        <w:t xml:space="preserve">оянными работниками культуры – </w:t>
      </w:r>
      <w:r w:rsidR="00F20481" w:rsidRPr="0034675E">
        <w:rPr>
          <w:rFonts w:eastAsia="Calibri"/>
          <w:lang w:eastAsia="en-US"/>
        </w:rPr>
        <w:t>10</w:t>
      </w:r>
      <w:r w:rsidR="0063512A">
        <w:rPr>
          <w:rFonts w:eastAsia="Calibri"/>
          <w:lang w:eastAsia="en-US"/>
        </w:rPr>
        <w:t xml:space="preserve"> (</w:t>
      </w:r>
      <w:proofErr w:type="spellStart"/>
      <w:r w:rsidR="0063512A">
        <w:rPr>
          <w:rFonts w:eastAsia="Calibri"/>
          <w:lang w:eastAsia="en-US"/>
        </w:rPr>
        <w:t>Богородское</w:t>
      </w:r>
      <w:proofErr w:type="spellEnd"/>
      <w:r w:rsidR="0063512A">
        <w:rPr>
          <w:rFonts w:eastAsia="Calibri"/>
          <w:lang w:eastAsia="en-US"/>
        </w:rPr>
        <w:t xml:space="preserve">, </w:t>
      </w:r>
      <w:proofErr w:type="spellStart"/>
      <w:r w:rsidR="0063512A">
        <w:rPr>
          <w:rFonts w:eastAsia="Calibri"/>
          <w:lang w:eastAsia="en-US"/>
        </w:rPr>
        <w:t>Мартыново</w:t>
      </w:r>
      <w:proofErr w:type="spellEnd"/>
      <w:r w:rsidR="0063512A">
        <w:rPr>
          <w:rFonts w:eastAsia="Calibri"/>
          <w:lang w:eastAsia="en-US"/>
        </w:rPr>
        <w:t xml:space="preserve">, Рождествено, Крюково, </w:t>
      </w:r>
      <w:proofErr w:type="spellStart"/>
      <w:r w:rsidR="0063512A">
        <w:rPr>
          <w:rFonts w:eastAsia="Calibri"/>
          <w:lang w:eastAsia="en-US"/>
        </w:rPr>
        <w:t>Флоровское</w:t>
      </w:r>
      <w:proofErr w:type="spellEnd"/>
      <w:r w:rsidR="0063512A">
        <w:rPr>
          <w:rFonts w:eastAsia="Calibri"/>
          <w:lang w:eastAsia="en-US"/>
        </w:rPr>
        <w:t xml:space="preserve">, </w:t>
      </w:r>
      <w:proofErr w:type="spellStart"/>
      <w:r w:rsidR="0063512A">
        <w:rPr>
          <w:rFonts w:eastAsia="Calibri"/>
          <w:lang w:eastAsia="en-US"/>
        </w:rPr>
        <w:t>Коптево</w:t>
      </w:r>
      <w:proofErr w:type="spellEnd"/>
      <w:r w:rsidR="0063512A">
        <w:rPr>
          <w:rFonts w:eastAsia="Calibri"/>
          <w:lang w:eastAsia="en-US"/>
        </w:rPr>
        <w:t xml:space="preserve">, </w:t>
      </w:r>
      <w:r w:rsidR="009A2BC0">
        <w:rPr>
          <w:rFonts w:eastAsia="Calibri"/>
          <w:lang w:eastAsia="en-US"/>
        </w:rPr>
        <w:t xml:space="preserve">Галачевская, </w:t>
      </w:r>
      <w:proofErr w:type="spellStart"/>
      <w:r w:rsidR="009A2BC0">
        <w:rPr>
          <w:rFonts w:eastAsia="Calibri"/>
          <w:lang w:eastAsia="en-US"/>
        </w:rPr>
        <w:t>Поводнево</w:t>
      </w:r>
      <w:proofErr w:type="spellEnd"/>
      <w:r w:rsidR="009A2BC0">
        <w:rPr>
          <w:rFonts w:eastAsia="Calibri"/>
          <w:lang w:eastAsia="en-US"/>
        </w:rPr>
        <w:t xml:space="preserve">, </w:t>
      </w:r>
      <w:proofErr w:type="spellStart"/>
      <w:r w:rsidR="009A2BC0">
        <w:rPr>
          <w:rFonts w:eastAsia="Calibri"/>
          <w:lang w:eastAsia="en-US"/>
        </w:rPr>
        <w:t>Балакирево</w:t>
      </w:r>
      <w:proofErr w:type="spellEnd"/>
      <w:r w:rsidR="00944365">
        <w:rPr>
          <w:rFonts w:eastAsia="Calibri"/>
          <w:lang w:eastAsia="en-US"/>
        </w:rPr>
        <w:t>)</w:t>
      </w:r>
      <w:r w:rsidR="009A2BC0">
        <w:rPr>
          <w:rFonts w:eastAsia="Calibri"/>
          <w:lang w:eastAsia="en-US"/>
        </w:rPr>
        <w:t>.</w:t>
      </w:r>
    </w:p>
    <w:p w:rsidR="00407F02" w:rsidRPr="0073172A" w:rsidRDefault="00C14A04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>- филиалов МУК «</w:t>
      </w:r>
      <w:proofErr w:type="spellStart"/>
      <w:r w:rsidRPr="0073172A">
        <w:rPr>
          <w:rFonts w:eastAsia="Calibri"/>
          <w:lang w:eastAsia="en-US"/>
        </w:rPr>
        <w:t>Опочининская</w:t>
      </w:r>
      <w:proofErr w:type="spellEnd"/>
      <w:r w:rsidRPr="0073172A">
        <w:rPr>
          <w:rFonts w:eastAsia="Calibri"/>
          <w:lang w:eastAsia="en-US"/>
        </w:rPr>
        <w:t xml:space="preserve"> </w:t>
      </w:r>
      <w:proofErr w:type="spellStart"/>
      <w:r w:rsidRPr="0073172A">
        <w:rPr>
          <w:rFonts w:eastAsia="Calibri"/>
          <w:lang w:eastAsia="en-US"/>
        </w:rPr>
        <w:t>межпоселенческая</w:t>
      </w:r>
      <w:proofErr w:type="spellEnd"/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 xml:space="preserve">библиотека ММР» - </w:t>
      </w:r>
      <w:r w:rsidRPr="0034675E">
        <w:rPr>
          <w:rFonts w:eastAsia="Calibri"/>
          <w:lang w:eastAsia="en-US"/>
        </w:rPr>
        <w:t>11</w:t>
      </w:r>
      <w:r w:rsidRPr="0073172A">
        <w:rPr>
          <w:rFonts w:eastAsia="Calibri"/>
          <w:lang w:eastAsia="en-US"/>
        </w:rPr>
        <w:t xml:space="preserve">, </w:t>
      </w:r>
      <w:r w:rsidR="00407F02" w:rsidRPr="0073172A">
        <w:rPr>
          <w:rFonts w:eastAsia="Calibri"/>
          <w:lang w:eastAsia="en-US"/>
        </w:rPr>
        <w:t xml:space="preserve">из них с постоянными работниками библиотеки – </w:t>
      </w:r>
      <w:r w:rsidR="00407F02" w:rsidRPr="0034675E">
        <w:rPr>
          <w:rFonts w:eastAsia="Calibri"/>
          <w:lang w:eastAsia="en-US"/>
        </w:rPr>
        <w:t>10</w:t>
      </w:r>
    </w:p>
    <w:p w:rsidR="00C14A04" w:rsidRPr="00944365" w:rsidRDefault="00C14A04" w:rsidP="0082776D">
      <w:pPr>
        <w:jc w:val="both"/>
        <w:rPr>
          <w:rFonts w:eastAsia="Calibri"/>
          <w:lang w:eastAsia="en-US"/>
        </w:rPr>
      </w:pPr>
      <w:r w:rsidRPr="00944365">
        <w:rPr>
          <w:rFonts w:eastAsia="Calibri"/>
          <w:lang w:eastAsia="en-US"/>
        </w:rPr>
        <w:t>- отделений почтовой связи- 9, все действующие.</w:t>
      </w:r>
    </w:p>
    <w:p w:rsidR="00C14A04" w:rsidRPr="00944365" w:rsidRDefault="00C14A04" w:rsidP="0082776D">
      <w:pPr>
        <w:ind w:left="284" w:hanging="284"/>
        <w:jc w:val="both"/>
      </w:pPr>
      <w:r w:rsidRPr="00944365">
        <w:t>- ООО «</w:t>
      </w:r>
      <w:proofErr w:type="spellStart"/>
      <w:r w:rsidRPr="00944365">
        <w:t>Балтнефтепровод</w:t>
      </w:r>
      <w:proofErr w:type="spellEnd"/>
      <w:r w:rsidRPr="00944365">
        <w:t>»</w:t>
      </w:r>
      <w:r w:rsidR="00BB581C" w:rsidRPr="00944365">
        <w:t xml:space="preserve"> </w:t>
      </w:r>
      <w:r w:rsidRPr="00944365">
        <w:t>Ярославское РНУ,</w:t>
      </w:r>
      <w:r w:rsidR="00BB581C" w:rsidRPr="00944365">
        <w:t xml:space="preserve"> </w:t>
      </w:r>
      <w:r w:rsidRPr="00944365">
        <w:t>НПС Палкино,</w:t>
      </w:r>
      <w:r w:rsidR="00BB581C" w:rsidRPr="00944365">
        <w:t xml:space="preserve"> </w:t>
      </w:r>
      <w:r w:rsidRPr="00944365">
        <w:t xml:space="preserve">д. Палкино, </w:t>
      </w:r>
    </w:p>
    <w:p w:rsidR="00C14A04" w:rsidRPr="00944365" w:rsidRDefault="00C14A04" w:rsidP="0082776D">
      <w:pPr>
        <w:jc w:val="both"/>
      </w:pPr>
      <w:r w:rsidRPr="00944365">
        <w:t>-ЛПУ МГ</w:t>
      </w:r>
      <w:r w:rsidR="00BB581C" w:rsidRPr="00944365">
        <w:t xml:space="preserve"> </w:t>
      </w:r>
      <w:r w:rsidRPr="00944365">
        <w:t>КС - 18</w:t>
      </w:r>
    </w:p>
    <w:p w:rsidR="00C14A04" w:rsidRPr="00944365" w:rsidRDefault="00C14A04" w:rsidP="0082776D">
      <w:pPr>
        <w:jc w:val="both"/>
      </w:pPr>
      <w:r w:rsidRPr="00944365">
        <w:t>-</w:t>
      </w:r>
      <w:r w:rsidR="00211154" w:rsidRPr="00944365">
        <w:t xml:space="preserve"> ГБУ социального обслуживания Ярославской области </w:t>
      </w:r>
      <w:proofErr w:type="spellStart"/>
      <w:r w:rsidRPr="00944365">
        <w:t>Кривецкий</w:t>
      </w:r>
      <w:proofErr w:type="spellEnd"/>
      <w:r w:rsidR="00BB581C" w:rsidRPr="00944365">
        <w:t xml:space="preserve"> </w:t>
      </w:r>
      <w:r w:rsidR="00211154" w:rsidRPr="00944365">
        <w:t>психоневрологический интернат</w:t>
      </w:r>
      <w:r w:rsidRPr="00944365">
        <w:t>,</w:t>
      </w:r>
      <w:r w:rsidR="00BB581C" w:rsidRPr="00944365">
        <w:t xml:space="preserve"> </w:t>
      </w:r>
    </w:p>
    <w:p w:rsidR="00C14A04" w:rsidRPr="00944365" w:rsidRDefault="00C14A04" w:rsidP="0082776D">
      <w:pPr>
        <w:jc w:val="both"/>
      </w:pPr>
      <w:r w:rsidRPr="00944365">
        <w:t xml:space="preserve">-ОАО </w:t>
      </w:r>
      <w:r w:rsidR="00A93FDD" w:rsidRPr="00944365">
        <w:t>«Возрождение»,</w:t>
      </w:r>
      <w:r w:rsidR="00BB581C" w:rsidRPr="00944365">
        <w:t xml:space="preserve"> </w:t>
      </w:r>
    </w:p>
    <w:p w:rsidR="00C14A04" w:rsidRPr="00944365" w:rsidRDefault="00C14A04" w:rsidP="0082776D">
      <w:pPr>
        <w:jc w:val="both"/>
      </w:pPr>
      <w:r w:rsidRPr="00944365">
        <w:t>-</w:t>
      </w:r>
      <w:r w:rsidR="00A93FDD" w:rsidRPr="00944365">
        <w:t xml:space="preserve">Филиал ОАО «Газпром </w:t>
      </w:r>
      <w:proofErr w:type="spellStart"/>
      <w:r w:rsidR="00A93FDD" w:rsidRPr="00944365">
        <w:t>газороспределение</w:t>
      </w:r>
      <w:proofErr w:type="spellEnd"/>
      <w:r w:rsidR="00A93FDD" w:rsidRPr="00944365">
        <w:t xml:space="preserve"> Ярославль» </w:t>
      </w:r>
      <w:proofErr w:type="gramStart"/>
      <w:r w:rsidR="00A93FDD" w:rsidRPr="00944365">
        <w:t>в</w:t>
      </w:r>
      <w:proofErr w:type="gramEnd"/>
      <w:r w:rsidR="00A93FDD" w:rsidRPr="00944365">
        <w:t xml:space="preserve"> гор. </w:t>
      </w:r>
      <w:proofErr w:type="gramStart"/>
      <w:r w:rsidR="00A93FDD" w:rsidRPr="00944365">
        <w:t>Мышкине</w:t>
      </w:r>
      <w:proofErr w:type="gramEnd"/>
      <w:r w:rsidR="00A93FDD" w:rsidRPr="00944365">
        <w:t>,</w:t>
      </w:r>
    </w:p>
    <w:p w:rsidR="00A93FDD" w:rsidRPr="00944365" w:rsidRDefault="00A93FDD" w:rsidP="0082776D">
      <w:pPr>
        <w:jc w:val="both"/>
      </w:pPr>
      <w:r w:rsidRPr="00944365">
        <w:t>-</w:t>
      </w:r>
      <w:r w:rsidR="00D07141" w:rsidRPr="00944365">
        <w:t>О</w:t>
      </w:r>
      <w:r w:rsidRPr="00944365">
        <w:t xml:space="preserve">хотхозяйство с. </w:t>
      </w:r>
      <w:proofErr w:type="spellStart"/>
      <w:r w:rsidRPr="00944365">
        <w:t>Богородское</w:t>
      </w:r>
      <w:proofErr w:type="spellEnd"/>
      <w:r w:rsidRPr="00944365">
        <w:t>,</w:t>
      </w:r>
    </w:p>
    <w:p w:rsidR="00C14A04" w:rsidRPr="00944365" w:rsidRDefault="0034675E" w:rsidP="0082776D">
      <w:pPr>
        <w:ind w:hanging="284"/>
        <w:jc w:val="both"/>
      </w:pPr>
      <w:r w:rsidRPr="00944365">
        <w:t xml:space="preserve">    </w:t>
      </w:r>
      <w:r w:rsidR="00BB581C" w:rsidRPr="00944365">
        <w:t xml:space="preserve"> </w:t>
      </w:r>
      <w:r w:rsidR="00C14A04" w:rsidRPr="00944365">
        <w:t>-МУК ММР Этнографический</w:t>
      </w:r>
      <w:r w:rsidR="00BB581C" w:rsidRPr="00944365">
        <w:t xml:space="preserve"> </w:t>
      </w:r>
      <w:r w:rsidR="00C14A04" w:rsidRPr="00944365">
        <w:t>музей</w:t>
      </w:r>
      <w:r w:rsidR="00BB581C" w:rsidRPr="00944365">
        <w:t xml:space="preserve"> </w:t>
      </w:r>
      <w:proofErr w:type="spellStart"/>
      <w:r w:rsidRPr="00944365">
        <w:t>Кацкарей</w:t>
      </w:r>
      <w:proofErr w:type="spellEnd"/>
      <w:r w:rsidR="00C14A04" w:rsidRPr="00944365">
        <w:t>,</w:t>
      </w:r>
      <w:r w:rsidR="00BB581C" w:rsidRPr="00944365">
        <w:t xml:space="preserve"> </w:t>
      </w:r>
    </w:p>
    <w:p w:rsidR="00C14A04" w:rsidRPr="00944365" w:rsidRDefault="00C14A04" w:rsidP="0082776D">
      <w:pPr>
        <w:jc w:val="both"/>
      </w:pPr>
      <w:r w:rsidRPr="00944365">
        <w:t>-</w:t>
      </w:r>
      <w:r w:rsidR="0034675E" w:rsidRPr="00944365">
        <w:rPr>
          <w:b/>
          <w:sz w:val="28"/>
          <w:szCs w:val="28"/>
        </w:rPr>
        <w:t xml:space="preserve"> </w:t>
      </w:r>
      <w:r w:rsidR="0034675E" w:rsidRPr="00944365">
        <w:t>ЯООО краеведов «</w:t>
      </w:r>
      <w:proofErr w:type="spellStart"/>
      <w:r w:rsidR="0034675E" w:rsidRPr="00944365">
        <w:t>Кацкий</w:t>
      </w:r>
      <w:proofErr w:type="spellEnd"/>
      <w:r w:rsidR="0034675E" w:rsidRPr="00944365">
        <w:t xml:space="preserve"> стан»</w:t>
      </w:r>
      <w:r w:rsidRPr="00944365">
        <w:t xml:space="preserve">, </w:t>
      </w:r>
    </w:p>
    <w:p w:rsidR="00944365" w:rsidRPr="00944365" w:rsidRDefault="00944365" w:rsidP="0082776D">
      <w:pPr>
        <w:jc w:val="both"/>
      </w:pPr>
      <w:r w:rsidRPr="00944365">
        <w:t>- «</w:t>
      </w:r>
      <w:proofErr w:type="spellStart"/>
      <w:r w:rsidRPr="00944365">
        <w:t>Мышгород</w:t>
      </w:r>
      <w:proofErr w:type="spellEnd"/>
      <w:r w:rsidRPr="00944365">
        <w:t>» - обособленное предприятие центра ремесел,</w:t>
      </w:r>
    </w:p>
    <w:p w:rsidR="00C14A04" w:rsidRPr="00944365" w:rsidRDefault="00211154" w:rsidP="0082776D">
      <w:pPr>
        <w:jc w:val="both"/>
      </w:pPr>
      <w:r w:rsidRPr="00944365">
        <w:t xml:space="preserve">- </w:t>
      </w:r>
      <w:r w:rsidR="009A2BC0" w:rsidRPr="00944365">
        <w:t>19</w:t>
      </w:r>
      <w:r w:rsidR="00407F02" w:rsidRPr="00944365">
        <w:rPr>
          <w:color w:val="FF0000"/>
        </w:rPr>
        <w:t xml:space="preserve"> </w:t>
      </w:r>
      <w:r w:rsidR="00407F02" w:rsidRPr="00944365">
        <w:t>магазинов</w:t>
      </w:r>
      <w:r w:rsidR="00C14A04" w:rsidRPr="00944365">
        <w:t xml:space="preserve">, </w:t>
      </w:r>
      <w:r w:rsidR="009A2BC0" w:rsidRPr="00944365">
        <w:t>3</w:t>
      </w:r>
      <w:r w:rsidR="00C14A04" w:rsidRPr="00944365">
        <w:t xml:space="preserve"> торговых павильона</w:t>
      </w:r>
    </w:p>
    <w:p w:rsidR="00C14A04" w:rsidRPr="00944365" w:rsidRDefault="00C14A04" w:rsidP="0082776D">
      <w:pPr>
        <w:jc w:val="both"/>
        <w:rPr>
          <w:rFonts w:eastAsia="Calibri"/>
          <w:lang w:eastAsia="en-US"/>
        </w:rPr>
      </w:pPr>
      <w:r w:rsidRPr="00944365">
        <w:t>Действующие</w:t>
      </w:r>
      <w:r w:rsidR="00BB581C" w:rsidRPr="00944365">
        <w:t xml:space="preserve"> </w:t>
      </w:r>
      <w:r w:rsidRPr="00944365">
        <w:t>церкви:</w:t>
      </w:r>
      <w:r w:rsidR="0082776D" w:rsidRPr="00944365">
        <w:t xml:space="preserve"> с. </w:t>
      </w:r>
      <w:proofErr w:type="spellStart"/>
      <w:r w:rsidR="0082776D" w:rsidRPr="00944365">
        <w:t>Харинское</w:t>
      </w:r>
      <w:proofErr w:type="spellEnd"/>
      <w:r w:rsidR="0082776D" w:rsidRPr="00944365">
        <w:t xml:space="preserve">, </w:t>
      </w:r>
      <w:r w:rsidRPr="00944365">
        <w:t>с. Поводнево</w:t>
      </w:r>
      <w:r w:rsidR="0082776D" w:rsidRPr="00944365">
        <w:t>, с. Рождествено,</w:t>
      </w:r>
      <w:r w:rsidR="00BB581C" w:rsidRPr="00944365">
        <w:t xml:space="preserve"> </w:t>
      </w:r>
      <w:r w:rsidRPr="00944365">
        <w:t xml:space="preserve">с. </w:t>
      </w:r>
      <w:proofErr w:type="spellStart"/>
      <w:r w:rsidRPr="00944365">
        <w:t>Богородское</w:t>
      </w:r>
      <w:proofErr w:type="spellEnd"/>
      <w:r w:rsidR="0063512A" w:rsidRPr="00944365">
        <w:t>. Восстанавливаются це</w:t>
      </w:r>
      <w:r w:rsidR="00940EDE" w:rsidRPr="00944365">
        <w:t>ркви в с</w:t>
      </w:r>
      <w:proofErr w:type="gramStart"/>
      <w:r w:rsidR="00940EDE" w:rsidRPr="00944365">
        <w:t>.А</w:t>
      </w:r>
      <w:proofErr w:type="gramEnd"/>
      <w:r w:rsidR="00940EDE" w:rsidRPr="00944365">
        <w:t xml:space="preserve">рхангельское, </w:t>
      </w:r>
      <w:proofErr w:type="spellStart"/>
      <w:r w:rsidR="00940EDE" w:rsidRPr="00944365">
        <w:t>д.Синицы</w:t>
      </w:r>
      <w:r w:rsidR="0063512A" w:rsidRPr="00944365">
        <w:t>но</w:t>
      </w:r>
      <w:proofErr w:type="spellEnd"/>
      <w:r w:rsidR="0063512A" w:rsidRPr="00944365">
        <w:t>.</w:t>
      </w:r>
    </w:p>
    <w:p w:rsidR="0082776D" w:rsidRPr="00B94C15" w:rsidRDefault="007F02E7" w:rsidP="00B91439">
      <w:pPr>
        <w:shd w:val="clear" w:color="auto" w:fill="FFFFFF"/>
        <w:suppressAutoHyphens/>
        <w:ind w:firstLine="720"/>
        <w:jc w:val="both"/>
      </w:pPr>
      <w:proofErr w:type="gramStart"/>
      <w:r w:rsidRPr="00B94C15">
        <w:t>В соответствии с Федеральным Законом от 06.10.2003 года № 131-ФЗ «Об общих принципах организации местного самоуправлени</w:t>
      </w:r>
      <w:r w:rsidR="004A1EA6" w:rsidRPr="00B94C15">
        <w:t>я в Российской Федерации» в 20</w:t>
      </w:r>
      <w:r w:rsidR="00944365">
        <w:t>20</w:t>
      </w:r>
      <w:r w:rsidRPr="00B94C15">
        <w:t xml:space="preserve"> году Приволжское сельское поселе</w:t>
      </w:r>
      <w:r w:rsidR="000D0D33" w:rsidRPr="00B94C15">
        <w:t>ние исполняло</w:t>
      </w:r>
      <w:r w:rsidR="004A1EA6" w:rsidRPr="00B94C15">
        <w:t xml:space="preserve"> </w:t>
      </w:r>
      <w:r w:rsidR="006C01FA" w:rsidRPr="00B94C15">
        <w:t>2</w:t>
      </w:r>
      <w:r w:rsidR="00DE340B" w:rsidRPr="00B94C15">
        <w:t>6 полномочий</w:t>
      </w:r>
      <w:r w:rsidR="002522B9" w:rsidRPr="00B94C15">
        <w:t>,</w:t>
      </w:r>
      <w:r w:rsidR="00BB581C" w:rsidRPr="00B94C15">
        <w:t xml:space="preserve"> </w:t>
      </w:r>
      <w:r w:rsidR="00817AE1" w:rsidRPr="00B94C15">
        <w:t>4</w:t>
      </w:r>
      <w:r w:rsidR="00BB581C" w:rsidRPr="00B94C15">
        <w:t xml:space="preserve"> </w:t>
      </w:r>
      <w:r w:rsidRPr="00B94C15">
        <w:t>полномочи</w:t>
      </w:r>
      <w:r w:rsidR="00DE340B" w:rsidRPr="00B94C15">
        <w:t>я</w:t>
      </w:r>
      <w:r w:rsidRPr="00B94C15">
        <w:t xml:space="preserve"> было передано на исполнение Администрации Мышкинск</w:t>
      </w:r>
      <w:r w:rsidR="004A1EA6" w:rsidRPr="00B94C15">
        <w:t xml:space="preserve">ого муниципального района и </w:t>
      </w:r>
      <w:r w:rsidR="0082776D" w:rsidRPr="00B94C15">
        <w:t>2</w:t>
      </w:r>
      <w:r w:rsidR="004A1EA6" w:rsidRPr="00B94C15">
        <w:t xml:space="preserve"> полномочия передано </w:t>
      </w:r>
      <w:r w:rsidR="004A1EA6" w:rsidRPr="00B94C15">
        <w:lastRenderedPageBreak/>
        <w:t>от Мышкинского Муниципального района</w:t>
      </w:r>
      <w:r w:rsidRPr="00B94C15">
        <w:t xml:space="preserve"> поселению</w:t>
      </w:r>
      <w:r w:rsidR="0082776D" w:rsidRPr="00B94C15">
        <w:t>: дорожная деятельность в отношении автомобильных дорог местного значения вне границ населенных пунктов в границах</w:t>
      </w:r>
      <w:proofErr w:type="gramEnd"/>
      <w:r w:rsidR="0082776D" w:rsidRPr="00B94C15">
        <w:t xml:space="preserve"> муниципального района</w:t>
      </w:r>
      <w:r w:rsidR="00BB581C" w:rsidRPr="00B94C15">
        <w:t xml:space="preserve"> </w:t>
      </w:r>
      <w:r w:rsidR="0082776D" w:rsidRPr="00B94C15">
        <w:t xml:space="preserve">и организация в границах поселения </w:t>
      </w:r>
      <w:proofErr w:type="spellStart"/>
      <w:r w:rsidR="0082776D" w:rsidRPr="00B94C15">
        <w:t>электро</w:t>
      </w:r>
      <w:proofErr w:type="spellEnd"/>
      <w:r w:rsidR="0082776D" w:rsidRPr="00B94C15">
        <w:t>-, тепл</w:t>
      </w:r>
      <w:proofErr w:type="gramStart"/>
      <w:r w:rsidR="0082776D" w:rsidRPr="00B94C15">
        <w:t>о-</w:t>
      </w:r>
      <w:proofErr w:type="gramEnd"/>
      <w:r w:rsidR="0082776D" w:rsidRPr="00B94C15">
        <w:t xml:space="preserve">, </w:t>
      </w:r>
      <w:proofErr w:type="spellStart"/>
      <w:r w:rsidR="0082776D" w:rsidRPr="00B94C15">
        <w:t>газо</w:t>
      </w:r>
      <w:proofErr w:type="spellEnd"/>
      <w:r w:rsidR="0082776D" w:rsidRPr="00B94C15">
        <w:t>- и водоснабжения</w:t>
      </w:r>
      <w:r w:rsidR="00BB581C" w:rsidRPr="00B94C15">
        <w:t xml:space="preserve"> </w:t>
      </w:r>
      <w:r w:rsidR="0082776D" w:rsidRPr="00B94C15">
        <w:t>населения, водоотведения, снабжения населения</w:t>
      </w:r>
      <w:r w:rsidR="00BB581C" w:rsidRPr="00B94C15">
        <w:t xml:space="preserve"> </w:t>
      </w:r>
      <w:r w:rsidR="0082776D" w:rsidRPr="00B94C15">
        <w:t>топливом в пределах полномочий (</w:t>
      </w:r>
      <w:r w:rsidR="00F4195E" w:rsidRPr="00B94C15">
        <w:t xml:space="preserve">в части </w:t>
      </w:r>
      <w:r w:rsidR="0082776D" w:rsidRPr="00B94C15">
        <w:t>колодц</w:t>
      </w:r>
      <w:r w:rsidR="00F4195E" w:rsidRPr="00B94C15">
        <w:t>ев</w:t>
      </w:r>
      <w:r w:rsidR="0082776D" w:rsidRPr="00B94C15">
        <w:t>).</w:t>
      </w:r>
      <w:r w:rsidR="00B91439" w:rsidRPr="00B91439">
        <w:t xml:space="preserve"> </w:t>
      </w:r>
      <w:r w:rsidR="00B91439" w:rsidRPr="0073172A">
        <w:t>Специалисты Администрации поселения осуществляли государственные полномочия по ведению воинского учёта, по</w:t>
      </w:r>
      <w:r w:rsidR="00B91439">
        <w:t xml:space="preserve"> ведению </w:t>
      </w:r>
      <w:proofErr w:type="spellStart"/>
      <w:r w:rsidR="00B91439">
        <w:t>похозяйственного</w:t>
      </w:r>
      <w:proofErr w:type="spellEnd"/>
      <w:r w:rsidR="00B91439">
        <w:t xml:space="preserve"> учёта и </w:t>
      </w:r>
      <w:r w:rsidR="00B91439" w:rsidRPr="0073172A">
        <w:t>нотариальны</w:t>
      </w:r>
      <w:r w:rsidR="00B91439">
        <w:t>х</w:t>
      </w:r>
      <w:r w:rsidR="00B91439" w:rsidRPr="0073172A">
        <w:t xml:space="preserve"> де</w:t>
      </w:r>
      <w:r w:rsidR="00B91439">
        <w:t xml:space="preserve">йствий. </w:t>
      </w:r>
    </w:p>
    <w:p w:rsidR="00B91439" w:rsidRPr="00CF3224" w:rsidRDefault="00795D14" w:rsidP="00B91439">
      <w:pPr>
        <w:pStyle w:val="a4"/>
        <w:spacing w:after="0"/>
        <w:ind w:firstLine="567"/>
        <w:jc w:val="both"/>
      </w:pPr>
      <w:r w:rsidRPr="0073172A">
        <w:t>Работа А</w:t>
      </w:r>
      <w:r w:rsidR="007F02E7" w:rsidRPr="0073172A">
        <w:t>дминистрации Приволжского сельского поселения осуществляется по перспективному плану. В Адм</w:t>
      </w:r>
      <w:r w:rsidR="0050592D" w:rsidRPr="0073172A">
        <w:t>инистрации поселения работают</w:t>
      </w:r>
      <w:r w:rsidR="00944365">
        <w:t>:</w:t>
      </w:r>
      <w:r w:rsidR="0050592D" w:rsidRPr="0073172A">
        <w:t xml:space="preserve"> </w:t>
      </w:r>
      <w:r w:rsidR="00944365" w:rsidRPr="0073172A">
        <w:t>Глава поселения</w:t>
      </w:r>
      <w:r w:rsidR="00944365">
        <w:t xml:space="preserve"> и</w:t>
      </w:r>
      <w:r w:rsidR="00944365" w:rsidRPr="0073172A">
        <w:t xml:space="preserve"> </w:t>
      </w:r>
      <w:r w:rsidR="0050592D" w:rsidRPr="0073172A">
        <w:t>1</w:t>
      </w:r>
      <w:r w:rsidR="00944365">
        <w:t>5</w:t>
      </w:r>
      <w:r w:rsidR="0021079B" w:rsidRPr="0073172A">
        <w:t xml:space="preserve"> муниципальных служащих</w:t>
      </w:r>
      <w:r w:rsidR="007F02E7" w:rsidRPr="0073172A">
        <w:t xml:space="preserve">. Из общего числа муниципальных служащих – </w:t>
      </w:r>
      <w:r w:rsidR="0021079B" w:rsidRPr="0073172A">
        <w:t>8</w:t>
      </w:r>
      <w:r w:rsidR="007F02E7" w:rsidRPr="0073172A">
        <w:t xml:space="preserve"> специалистов работают </w:t>
      </w:r>
      <w:r w:rsidR="00944365">
        <w:t>с населением</w:t>
      </w:r>
      <w:r w:rsidR="007F02E7" w:rsidRPr="0073172A">
        <w:t xml:space="preserve"> в сельских округах. Администрацией поселения принята необходимая нормативная ба</w:t>
      </w:r>
      <w:r w:rsidR="006A6F13" w:rsidRPr="0073172A">
        <w:t>за для работы по</w:t>
      </w:r>
      <w:r w:rsidR="0050592D" w:rsidRPr="0073172A">
        <w:t xml:space="preserve">селения, </w:t>
      </w:r>
      <w:r w:rsidR="0050592D" w:rsidRPr="00DA39EE">
        <w:t>за 20</w:t>
      </w:r>
      <w:r w:rsidR="00E6579E" w:rsidRPr="00DA39EE">
        <w:t>20</w:t>
      </w:r>
      <w:r w:rsidR="0050592D" w:rsidRPr="00DA39EE">
        <w:t xml:space="preserve"> год принято </w:t>
      </w:r>
      <w:r w:rsidR="00DA39EE" w:rsidRPr="00DA39EE">
        <w:t>227</w:t>
      </w:r>
      <w:r w:rsidR="007F02E7" w:rsidRPr="00DA39EE">
        <w:t xml:space="preserve"> постан</w:t>
      </w:r>
      <w:r w:rsidR="007F2890" w:rsidRPr="00DA39EE">
        <w:t>овлени</w:t>
      </w:r>
      <w:r w:rsidR="00465514" w:rsidRPr="00DA39EE">
        <w:t>й</w:t>
      </w:r>
      <w:r w:rsidR="007F02E7" w:rsidRPr="00DA39EE">
        <w:t>. Работникам</w:t>
      </w:r>
      <w:r w:rsidR="0050592D" w:rsidRPr="00DA39EE">
        <w:t>и администрации был</w:t>
      </w:r>
      <w:r w:rsidR="00F4195E" w:rsidRPr="00DA39EE">
        <w:t>о</w:t>
      </w:r>
      <w:r w:rsidR="0050592D" w:rsidRPr="00DA39EE">
        <w:t xml:space="preserve"> дан</w:t>
      </w:r>
      <w:r w:rsidR="00F4195E" w:rsidRPr="00DA39EE">
        <w:t>о</w:t>
      </w:r>
      <w:r w:rsidR="0050592D" w:rsidRPr="00DA39EE">
        <w:t xml:space="preserve"> </w:t>
      </w:r>
      <w:r w:rsidR="00465514" w:rsidRPr="00DA39EE">
        <w:t>1</w:t>
      </w:r>
      <w:r w:rsidR="00DA39EE" w:rsidRPr="00DA39EE">
        <w:t>470</w:t>
      </w:r>
      <w:r w:rsidR="00A12B6C" w:rsidRPr="00DA39EE">
        <w:t xml:space="preserve"> ответ</w:t>
      </w:r>
      <w:r w:rsidR="00465514" w:rsidRPr="00DA39EE">
        <w:t>ов</w:t>
      </w:r>
      <w:r w:rsidR="007F02E7" w:rsidRPr="00DA39EE">
        <w:t xml:space="preserve"> на запросы, письма районных и областных организаций, заявок на выполнен</w:t>
      </w:r>
      <w:r w:rsidR="00ED6D2D" w:rsidRPr="00DA39EE">
        <w:t>ие различных работ и просьб. В А</w:t>
      </w:r>
      <w:r w:rsidR="007F02E7" w:rsidRPr="00DA39EE">
        <w:t>дм</w:t>
      </w:r>
      <w:r w:rsidR="00A12B6C" w:rsidRPr="00DA39EE">
        <w:t>и</w:t>
      </w:r>
      <w:r w:rsidR="0050592D" w:rsidRPr="00DA39EE">
        <w:t xml:space="preserve">нистрацию поселения поступило </w:t>
      </w:r>
      <w:r w:rsidR="00DA39EE" w:rsidRPr="00DA39EE">
        <w:t>45</w:t>
      </w:r>
      <w:r w:rsidR="00BB581C" w:rsidRPr="00DA39EE">
        <w:t xml:space="preserve"> </w:t>
      </w:r>
      <w:r w:rsidR="0050592D" w:rsidRPr="00DA39EE">
        <w:t>письменных</w:t>
      </w:r>
      <w:r w:rsidR="007F02E7" w:rsidRPr="00DA39EE">
        <w:t xml:space="preserve"> </w:t>
      </w:r>
      <w:r w:rsidR="0050592D" w:rsidRPr="00DA39EE">
        <w:t>обращений</w:t>
      </w:r>
      <w:r w:rsidR="007F02E7" w:rsidRPr="00DA39EE">
        <w:t xml:space="preserve"> граждан</w:t>
      </w:r>
      <w:r w:rsidR="00A93FDD" w:rsidRPr="00DA39EE">
        <w:t>.</w:t>
      </w:r>
      <w:r w:rsidR="00A93FDD" w:rsidRPr="00E6579E">
        <w:rPr>
          <w:color w:val="FF0000"/>
        </w:rPr>
        <w:t xml:space="preserve"> </w:t>
      </w:r>
      <w:r w:rsidR="00A93FDD" w:rsidRPr="00CF3224">
        <w:t>Специалистами посе</w:t>
      </w:r>
      <w:r w:rsidR="004A65C7" w:rsidRPr="00CF3224">
        <w:t xml:space="preserve">ления в сельских округах решено </w:t>
      </w:r>
      <w:r w:rsidR="00407D35" w:rsidRPr="00CF3224">
        <w:t>более</w:t>
      </w:r>
      <w:r w:rsidR="00BB581C" w:rsidRPr="00CF3224">
        <w:t xml:space="preserve"> </w:t>
      </w:r>
      <w:r w:rsidR="009A2BC0" w:rsidRPr="00CF3224">
        <w:t>2865</w:t>
      </w:r>
      <w:r w:rsidR="00091301" w:rsidRPr="00CF3224">
        <w:t xml:space="preserve"> </w:t>
      </w:r>
      <w:r w:rsidR="00A374D5" w:rsidRPr="00CF3224">
        <w:t>различных вопросов и просьб граждан.</w:t>
      </w:r>
      <w:r w:rsidR="00BB581C" w:rsidRPr="00CF3224">
        <w:t xml:space="preserve"> </w:t>
      </w:r>
      <w:r w:rsidR="007F02E7" w:rsidRPr="00CF3224">
        <w:t xml:space="preserve">Проведено </w:t>
      </w:r>
      <w:r w:rsidR="00C14A04" w:rsidRPr="00CF3224">
        <w:t>собраний</w:t>
      </w:r>
      <w:r w:rsidR="00BB581C" w:rsidRPr="00CF3224">
        <w:t xml:space="preserve"> </w:t>
      </w:r>
      <w:r w:rsidR="007F02E7" w:rsidRPr="00CF3224">
        <w:t>гр</w:t>
      </w:r>
      <w:r w:rsidR="00FE0B71" w:rsidRPr="00CF3224">
        <w:t xml:space="preserve">аждан по различным вопросам </w:t>
      </w:r>
      <w:r w:rsidR="00407D35" w:rsidRPr="00CF3224">
        <w:t>–</w:t>
      </w:r>
      <w:r w:rsidR="004A65C7" w:rsidRPr="00CF3224">
        <w:t xml:space="preserve"> </w:t>
      </w:r>
      <w:r w:rsidR="009A2BC0" w:rsidRPr="00CF3224">
        <w:t xml:space="preserve">42. </w:t>
      </w:r>
      <w:r w:rsidR="0050592D" w:rsidRPr="00CF3224">
        <w:t xml:space="preserve">Проведено </w:t>
      </w:r>
      <w:r w:rsidR="00227924" w:rsidRPr="00CF3224">
        <w:t>1</w:t>
      </w:r>
      <w:r w:rsidR="00DA39EE" w:rsidRPr="00CF3224">
        <w:t>7</w:t>
      </w:r>
      <w:r w:rsidR="006912C7" w:rsidRPr="00CF3224">
        <w:t xml:space="preserve"> заседаний Муниципального Совета Приволжског</w:t>
      </w:r>
      <w:r w:rsidR="0050592D" w:rsidRPr="00CF3224">
        <w:t xml:space="preserve">о сельского поселения, принято </w:t>
      </w:r>
      <w:r w:rsidR="00227924" w:rsidRPr="00CF3224">
        <w:t>3</w:t>
      </w:r>
      <w:r w:rsidR="00DA39EE" w:rsidRPr="00CF3224">
        <w:t>3</w:t>
      </w:r>
      <w:r w:rsidR="006912C7" w:rsidRPr="00CF3224">
        <w:t xml:space="preserve"> решен</w:t>
      </w:r>
      <w:r w:rsidR="0050592D" w:rsidRPr="00CF3224">
        <w:t>и</w:t>
      </w:r>
      <w:r w:rsidR="00A864BA">
        <w:t>я</w:t>
      </w:r>
      <w:r w:rsidR="006912C7" w:rsidRPr="00CF3224">
        <w:t>.</w:t>
      </w:r>
      <w:r w:rsidR="00BB581C" w:rsidRPr="00CF3224">
        <w:t xml:space="preserve"> </w:t>
      </w:r>
      <w:r w:rsidR="00474A53" w:rsidRPr="00CF3224">
        <w:t>Специалистами Администрации осуществляется оказание муници</w:t>
      </w:r>
      <w:r w:rsidR="002F3579" w:rsidRPr="00CF3224">
        <w:t>пальных услуг</w:t>
      </w:r>
      <w:r w:rsidR="00B91439">
        <w:t xml:space="preserve"> и помощь </w:t>
      </w:r>
      <w:r w:rsidR="00B91439" w:rsidRPr="00CF3224">
        <w:t>населению по снабжению баллонным газом</w:t>
      </w:r>
      <w:r w:rsidR="002F3579" w:rsidRPr="00CF3224">
        <w:t>. Самые востребованные</w:t>
      </w:r>
      <w:r w:rsidR="00BB581C" w:rsidRPr="00CF3224">
        <w:t xml:space="preserve"> </w:t>
      </w:r>
      <w:r w:rsidR="002F3579" w:rsidRPr="00CF3224">
        <w:t>услуги</w:t>
      </w:r>
      <w:r w:rsidR="00474A53" w:rsidRPr="00CF3224">
        <w:t xml:space="preserve"> «выдача выписки из </w:t>
      </w:r>
      <w:proofErr w:type="spellStart"/>
      <w:r w:rsidR="00474A53" w:rsidRPr="00CF3224">
        <w:t>похозяйственной</w:t>
      </w:r>
      <w:proofErr w:type="spellEnd"/>
      <w:r w:rsidR="00474A53" w:rsidRPr="00CF3224">
        <w:t xml:space="preserve"> </w:t>
      </w:r>
      <w:r w:rsidR="0063512A" w:rsidRPr="00CF3224">
        <w:t xml:space="preserve">и домовой </w:t>
      </w:r>
      <w:r w:rsidR="00474A53" w:rsidRPr="00CF3224">
        <w:t xml:space="preserve">книги» – </w:t>
      </w:r>
      <w:r w:rsidR="009A2BC0" w:rsidRPr="00CF3224">
        <w:t>880</w:t>
      </w:r>
      <w:r w:rsidR="00474A53" w:rsidRPr="00CF3224">
        <w:t xml:space="preserve"> шт.</w:t>
      </w:r>
      <w:r w:rsidR="002F3579" w:rsidRPr="00CF3224">
        <w:t>, «присвоение адреса объектам адресации» -</w:t>
      </w:r>
      <w:r w:rsidR="009A2BC0" w:rsidRPr="00CF3224">
        <w:t xml:space="preserve"> 74</w:t>
      </w:r>
      <w:r w:rsidR="00091301" w:rsidRPr="00CF3224">
        <w:t xml:space="preserve"> </w:t>
      </w:r>
      <w:r w:rsidR="002F3579" w:rsidRPr="00CF3224">
        <w:t>шт.</w:t>
      </w:r>
      <w:r w:rsidR="0063512A" w:rsidRPr="00CF3224">
        <w:t>, выдача ордеров на</w:t>
      </w:r>
      <w:r w:rsidR="009A2BC0" w:rsidRPr="00CF3224">
        <w:t xml:space="preserve"> производство земляных работ – 6</w:t>
      </w:r>
      <w:r w:rsidR="0063512A" w:rsidRPr="00CF3224">
        <w:t xml:space="preserve"> шт.</w:t>
      </w:r>
      <w:r w:rsidR="00B91439" w:rsidRPr="00CF3224">
        <w:t xml:space="preserve"> </w:t>
      </w:r>
    </w:p>
    <w:p w:rsidR="00DF206C" w:rsidRDefault="00DF206C" w:rsidP="0082776D">
      <w:pPr>
        <w:pStyle w:val="a4"/>
        <w:spacing w:after="0"/>
        <w:ind w:firstLine="567"/>
        <w:jc w:val="both"/>
      </w:pPr>
    </w:p>
    <w:p w:rsidR="000926FF" w:rsidRPr="00B94C15" w:rsidRDefault="000926FF" w:rsidP="000926FF">
      <w:pPr>
        <w:pStyle w:val="a4"/>
        <w:spacing w:after="0"/>
        <w:ind w:firstLine="567"/>
        <w:jc w:val="both"/>
      </w:pPr>
      <w:r w:rsidRPr="00B94C15">
        <w:t xml:space="preserve">Администрацией поселения организовывались социально-значимые мероприятия: </w:t>
      </w:r>
    </w:p>
    <w:p w:rsidR="000926FF" w:rsidRPr="00B94C15" w:rsidRDefault="000926FF" w:rsidP="000926FF">
      <w:pPr>
        <w:pStyle w:val="a4"/>
        <w:spacing w:after="0"/>
        <w:ind w:firstLine="567"/>
        <w:jc w:val="both"/>
      </w:pPr>
      <w:r w:rsidRPr="00B94C15">
        <w:t xml:space="preserve">- </w:t>
      </w:r>
      <w:proofErr w:type="gramStart"/>
      <w:r>
        <w:t>к</w:t>
      </w:r>
      <w:proofErr w:type="gramEnd"/>
      <w:r>
        <w:t xml:space="preserve"> д</w:t>
      </w:r>
      <w:r w:rsidRPr="00B94C15">
        <w:t>н</w:t>
      </w:r>
      <w:r>
        <w:t>ю</w:t>
      </w:r>
      <w:r w:rsidRPr="00B94C15">
        <w:t xml:space="preserve"> Победы </w:t>
      </w:r>
      <w:r>
        <w:t xml:space="preserve">произведен текущий ремонт и благоустройство 16 памятников и  2 воинских захоронений, </w:t>
      </w:r>
      <w:r w:rsidRPr="00B94C15">
        <w:t>возложены цветы;</w:t>
      </w:r>
    </w:p>
    <w:p w:rsidR="000926FF" w:rsidRPr="00B94C15" w:rsidRDefault="000926FF" w:rsidP="000926FF">
      <w:pPr>
        <w:pStyle w:val="a4"/>
        <w:spacing w:after="0"/>
        <w:ind w:firstLine="567"/>
        <w:jc w:val="both"/>
      </w:pPr>
      <w:r w:rsidRPr="00B94C15">
        <w:t>- в День пожилых людей поздравили каждого пенсионера</w:t>
      </w:r>
      <w:r>
        <w:t>, а пожилым юбилярам вручены поздравительные открытки</w:t>
      </w:r>
      <w:r w:rsidRPr="00B94C15">
        <w:t>;</w:t>
      </w:r>
    </w:p>
    <w:p w:rsidR="000926FF" w:rsidRPr="00380BCB" w:rsidRDefault="000926FF" w:rsidP="000926FF">
      <w:pPr>
        <w:pStyle w:val="a4"/>
        <w:spacing w:after="0"/>
        <w:ind w:firstLine="567"/>
        <w:jc w:val="both"/>
      </w:pPr>
      <w:r w:rsidRPr="00380BCB">
        <w:t>- детям из малообеспеченных семей к новому году на средства спонсоров вручены новогодние подарки.</w:t>
      </w:r>
    </w:p>
    <w:p w:rsidR="000926FF" w:rsidRPr="00380BCB" w:rsidRDefault="000926FF" w:rsidP="000926FF">
      <w:pPr>
        <w:shd w:val="clear" w:color="auto" w:fill="FFFFFF"/>
        <w:jc w:val="both"/>
      </w:pPr>
      <w:r w:rsidRPr="00380BCB">
        <w:rPr>
          <w:spacing w:val="-5"/>
        </w:rPr>
        <w:t xml:space="preserve"> </w:t>
      </w:r>
      <w:r w:rsidRPr="00380BCB">
        <w:rPr>
          <w:spacing w:val="-5"/>
        </w:rPr>
        <w:tab/>
      </w:r>
      <w:r w:rsidRPr="00380BCB">
        <w:t xml:space="preserve"> </w:t>
      </w:r>
      <w:r w:rsidR="007B2FD4">
        <w:t>На постоянной основе в</w:t>
      </w:r>
      <w:r w:rsidRPr="00380BCB">
        <w:t xml:space="preserve"> </w:t>
      </w:r>
      <w:r w:rsidR="007B2FD4">
        <w:t xml:space="preserve">Приволжском </w:t>
      </w:r>
      <w:r w:rsidRPr="00380BCB">
        <w:t>поселении работает жилищная комиссия, которая</w:t>
      </w:r>
      <w:r w:rsidRPr="009009C2">
        <w:rPr>
          <w:color w:val="FF0000"/>
        </w:rPr>
        <w:t xml:space="preserve"> </w:t>
      </w:r>
      <w:r w:rsidRPr="00380BCB">
        <w:t>осуществляет учет граждан нуждающихся в жилых помещениях.</w:t>
      </w:r>
      <w:r w:rsidRPr="009009C2">
        <w:rPr>
          <w:color w:val="FF0000"/>
        </w:rPr>
        <w:t xml:space="preserve"> </w:t>
      </w:r>
      <w:r w:rsidRPr="00380BCB">
        <w:t xml:space="preserve">На учете в Администрации Приволжского сельского поселения состоит 39 семьи. В 2020 году в рамках реализации муниципальной программы «Поддержка молодых семей Приволжского сельского поселения в приобретении (строительстве) жилья» 1 семья получила сертификат на </w:t>
      </w:r>
      <w:r w:rsidR="007B2FD4">
        <w:t>приобретение</w:t>
      </w:r>
      <w:r w:rsidRPr="00380BCB">
        <w:t xml:space="preserve"> жилья</w:t>
      </w:r>
      <w:r w:rsidR="007B2FD4">
        <w:t>, еще о</w:t>
      </w:r>
      <w:r w:rsidRPr="00380BCB">
        <w:t>дной семье предоставлено жилое помещение по договору социального найма</w:t>
      </w:r>
      <w:r w:rsidR="007B2FD4">
        <w:t>, осуществлена гражданами приватизация жилого помещения</w:t>
      </w:r>
      <w:r w:rsidRPr="00380BCB">
        <w:t>.</w:t>
      </w:r>
    </w:p>
    <w:p w:rsidR="000926FF" w:rsidRPr="00CF3224" w:rsidRDefault="000926FF" w:rsidP="000926FF">
      <w:pPr>
        <w:pStyle w:val="a4"/>
        <w:spacing w:after="0"/>
        <w:ind w:firstLine="567"/>
        <w:jc w:val="both"/>
      </w:pPr>
      <w:r w:rsidRPr="00CF3224">
        <w:t xml:space="preserve">Администрация поселения взаимодействует с </w:t>
      </w:r>
      <w:r w:rsidR="00182D80" w:rsidRPr="00CF3224">
        <w:t xml:space="preserve">ПАО «МРСК Центра- </w:t>
      </w:r>
      <w:proofErr w:type="spellStart"/>
      <w:r w:rsidR="00182D80" w:rsidRPr="00CF3224">
        <w:t>Ярэнерго</w:t>
      </w:r>
      <w:proofErr w:type="spellEnd"/>
      <w:r w:rsidR="00182D80" w:rsidRPr="00CF3224">
        <w:t>»</w:t>
      </w:r>
      <w:r w:rsidR="00182D80">
        <w:t xml:space="preserve">, </w:t>
      </w:r>
      <w:r w:rsidRPr="00CF3224">
        <w:t>ГП ЯО «Северный водоканал»,</w:t>
      </w:r>
      <w:r w:rsidR="00182D80">
        <w:t xml:space="preserve"> </w:t>
      </w:r>
      <w:r w:rsidR="00B91439" w:rsidRPr="00CF3224">
        <w:t>ООО «</w:t>
      </w:r>
      <w:proofErr w:type="spellStart"/>
      <w:r w:rsidR="00B91439" w:rsidRPr="00CF3224">
        <w:t>Юта-Автогаз</w:t>
      </w:r>
      <w:proofErr w:type="spellEnd"/>
      <w:r w:rsidR="00B91439" w:rsidRPr="00CF3224">
        <w:t>»</w:t>
      </w:r>
      <w:r w:rsidR="00B91439">
        <w:t>,</w:t>
      </w:r>
      <w:r w:rsidR="00B91439" w:rsidRPr="00CF3224">
        <w:t xml:space="preserve">  </w:t>
      </w:r>
      <w:r w:rsidR="00182D80">
        <w:t>ГУ – Управление пенсионного фонда РФ в г</w:t>
      </w:r>
      <w:proofErr w:type="gramStart"/>
      <w:r w:rsidR="00182D80">
        <w:t>.Р</w:t>
      </w:r>
      <w:proofErr w:type="gramEnd"/>
      <w:r w:rsidR="00182D80">
        <w:t xml:space="preserve">ыбинске ЯО (межрайонное) клиентская служба на правах отдела в </w:t>
      </w:r>
      <w:proofErr w:type="spellStart"/>
      <w:r w:rsidR="00182D80">
        <w:t>Мышкинском</w:t>
      </w:r>
      <w:proofErr w:type="spellEnd"/>
      <w:r w:rsidR="00182D80">
        <w:t xml:space="preserve"> МР</w:t>
      </w:r>
      <w:r w:rsidRPr="00CF3224">
        <w:t xml:space="preserve">, </w:t>
      </w:r>
      <w:proofErr w:type="spellStart"/>
      <w:r w:rsidRPr="00CF3224">
        <w:t>Мышкинским</w:t>
      </w:r>
      <w:proofErr w:type="spellEnd"/>
      <w:r w:rsidRPr="00CF3224">
        <w:t xml:space="preserve"> РАЙПО, </w:t>
      </w:r>
      <w:proofErr w:type="spellStart"/>
      <w:r w:rsidRPr="00CF3224">
        <w:t>Некоузским</w:t>
      </w:r>
      <w:proofErr w:type="spellEnd"/>
      <w:r w:rsidRPr="00CF3224">
        <w:t xml:space="preserve"> РАЙПО и предпринимателями. Организуются выезды </w:t>
      </w:r>
      <w:proofErr w:type="spellStart"/>
      <w:r w:rsidRPr="00CF3224">
        <w:t>автомагазинов</w:t>
      </w:r>
      <w:proofErr w:type="spellEnd"/>
      <w:r w:rsidRPr="00CF3224">
        <w:t xml:space="preserve"> в отдалённые населённые пункты. Из 16</w:t>
      </w:r>
      <w:r w:rsidR="00182D80">
        <w:t>6</w:t>
      </w:r>
      <w:r w:rsidRPr="00CF3224">
        <w:t xml:space="preserve"> населенных пунктов с постоянно проживающим населением стационарная торговля имеется в 18. </w:t>
      </w:r>
    </w:p>
    <w:p w:rsidR="000926FF" w:rsidRPr="00CF3224" w:rsidRDefault="00182D80" w:rsidP="000926FF">
      <w:pPr>
        <w:pStyle w:val="a4"/>
        <w:spacing w:after="0"/>
        <w:ind w:firstLine="567"/>
        <w:jc w:val="both"/>
      </w:pPr>
      <w:r>
        <w:t>Совместно с У</w:t>
      </w:r>
      <w:r w:rsidR="000926FF" w:rsidRPr="00CF3224">
        <w:t xml:space="preserve">правлением социальной защиты населения и труда и </w:t>
      </w:r>
      <w:r>
        <w:t>К</w:t>
      </w:r>
      <w:r w:rsidR="000926FF" w:rsidRPr="00CF3224">
        <w:t xml:space="preserve">омплексным </w:t>
      </w:r>
      <w:r>
        <w:t>Ц</w:t>
      </w:r>
      <w:r w:rsidR="000926FF" w:rsidRPr="00CF3224">
        <w:t xml:space="preserve">ентром социального обслуживания населения Администрация поселения помогает одиноким престарелым людям улучшить условия проживания, направляя их в Дом ветеранов и Центр временного проживания в п. </w:t>
      </w:r>
      <w:proofErr w:type="spellStart"/>
      <w:r w:rsidR="000926FF" w:rsidRPr="00CF3224">
        <w:t>Юхоть</w:t>
      </w:r>
      <w:proofErr w:type="spellEnd"/>
      <w:r w:rsidR="000926FF" w:rsidRPr="00CF3224">
        <w:t xml:space="preserve"> и в организации обслуживания населения.</w:t>
      </w:r>
    </w:p>
    <w:p w:rsidR="000926FF" w:rsidRPr="00B94C15" w:rsidRDefault="000926FF" w:rsidP="000926FF">
      <w:pPr>
        <w:pStyle w:val="a4"/>
        <w:spacing w:after="0"/>
        <w:ind w:firstLine="567"/>
        <w:jc w:val="both"/>
      </w:pPr>
      <w:r w:rsidRPr="00B94C15">
        <w:t>В Администрации Приволжского сельского поселения создана общественная комиссия по делам несовершеннолетних и защите их прав, которая осуществляет взаимодействие с районной КДН и участковыми уполномоченными</w:t>
      </w:r>
      <w:r w:rsidR="00182D80">
        <w:t xml:space="preserve"> </w:t>
      </w:r>
      <w:proofErr w:type="spellStart"/>
      <w:proofErr w:type="gramStart"/>
      <w:r w:rsidR="00182D80">
        <w:t>Отд</w:t>
      </w:r>
      <w:proofErr w:type="spellEnd"/>
      <w:proofErr w:type="gramEnd"/>
      <w:r w:rsidR="00182D80">
        <w:t xml:space="preserve"> МВД России по </w:t>
      </w:r>
      <w:proofErr w:type="spellStart"/>
      <w:r w:rsidR="00182D80">
        <w:t>Мышкинскому</w:t>
      </w:r>
      <w:proofErr w:type="spellEnd"/>
      <w:r w:rsidR="00182D80">
        <w:t xml:space="preserve"> району.</w:t>
      </w:r>
      <w:r w:rsidRPr="00B94C15">
        <w:t xml:space="preserve"> </w:t>
      </w:r>
      <w:r w:rsidR="00182D80">
        <w:t xml:space="preserve"> </w:t>
      </w:r>
      <w:r w:rsidRPr="00B94C15">
        <w:t>В 2020 году посетили 9 семей с целью профилактики. Составлен план работы комиссии, имеется список семей, состоящих на профилактическом учете при Администрации Приволжского сельского поселения.</w:t>
      </w:r>
      <w:r w:rsidR="00182D80">
        <w:t xml:space="preserve"> В 25 семьях установлены пожарные </w:t>
      </w:r>
      <w:proofErr w:type="spellStart"/>
      <w:r w:rsidR="00182D80">
        <w:t>извещатели</w:t>
      </w:r>
      <w:proofErr w:type="spellEnd"/>
      <w:r w:rsidR="00182D80">
        <w:t>, специалисты Приволжского сельского поселения 1 раз в квартал проверяют исправность данного оборудования.</w:t>
      </w:r>
    </w:p>
    <w:p w:rsidR="00DB3D25" w:rsidRPr="00CF3224" w:rsidRDefault="000926FF" w:rsidP="000926FF">
      <w:pPr>
        <w:pStyle w:val="a4"/>
        <w:spacing w:after="0"/>
        <w:ind w:firstLine="567"/>
        <w:jc w:val="both"/>
      </w:pPr>
      <w:r w:rsidRPr="00CF3224">
        <w:t>Администрация поселения проводит работу с населением по развитию ЛПХ.</w:t>
      </w:r>
      <w:r w:rsidR="00DB3D25">
        <w:t xml:space="preserve"> Всего </w:t>
      </w:r>
      <w:r w:rsidR="008978BA">
        <w:t xml:space="preserve">на территории поселения ведется </w:t>
      </w:r>
      <w:r w:rsidR="00DB3D25">
        <w:t>хозяйств ЛПХ 2574</w:t>
      </w:r>
      <w:r w:rsidR="008978BA">
        <w:t xml:space="preserve">, из них постоянных 1229. </w:t>
      </w:r>
      <w:proofErr w:type="gramStart"/>
      <w:r w:rsidR="008978BA">
        <w:t xml:space="preserve">Количество ЛПХ, </w:t>
      </w:r>
      <w:r w:rsidR="008978BA">
        <w:lastRenderedPageBreak/>
        <w:t>имеющих скот 480, в них числится:</w:t>
      </w:r>
      <w:proofErr w:type="gramEnd"/>
      <w:r w:rsidR="008978BA">
        <w:t xml:space="preserve"> </w:t>
      </w:r>
      <w:proofErr w:type="gramStart"/>
      <w:r w:rsidR="008978BA">
        <w:t xml:space="preserve">КРС всего 743 головы, в т.ч. коров 348 голов; свиней 12 голов, в т.ч. свиноматок 3 головы; овец, коз 542 головы; птицы 3812 шт.; кроликов 538 шт.; лошадей 10 голов; пчелосемей 1486. </w:t>
      </w:r>
      <w:proofErr w:type="gramEnd"/>
    </w:p>
    <w:p w:rsidR="000926FF" w:rsidRDefault="000926FF" w:rsidP="000926FF">
      <w:pPr>
        <w:pStyle w:val="a4"/>
        <w:spacing w:after="0"/>
        <w:ind w:firstLine="567"/>
        <w:jc w:val="both"/>
      </w:pPr>
      <w:r w:rsidRPr="00CF3224">
        <w:rPr>
          <w:b/>
        </w:rPr>
        <w:t xml:space="preserve"> </w:t>
      </w:r>
      <w:r w:rsidRPr="00CF3224">
        <w:t xml:space="preserve">На территории поселения </w:t>
      </w:r>
      <w:r>
        <w:t>по сравнению с 2019</w:t>
      </w:r>
      <w:r w:rsidRPr="00CF3224">
        <w:t xml:space="preserve"> годом произошло увеличение   </w:t>
      </w:r>
      <w:r>
        <w:t xml:space="preserve"> </w:t>
      </w:r>
      <w:r w:rsidRPr="00CF3224">
        <w:t xml:space="preserve">численности скота КРС и коров  в личных подсобных хозяйствах примерно на </w:t>
      </w:r>
      <w:r>
        <w:t xml:space="preserve">6% </w:t>
      </w:r>
      <w:r w:rsidRPr="00CF3224">
        <w:t xml:space="preserve">, остальное поголовье уменьшилось от 10 до 15%. По сравнению с прошлым годом количество хозяйств, имеющих скот, уменьшилось на </w:t>
      </w:r>
      <w:r>
        <w:t>9</w:t>
      </w:r>
      <w:r w:rsidRPr="00CF3224">
        <w:t xml:space="preserve"> %.</w:t>
      </w:r>
    </w:p>
    <w:p w:rsidR="00A864BA" w:rsidRDefault="00A864BA" w:rsidP="0082776D">
      <w:pPr>
        <w:shd w:val="clear" w:color="auto" w:fill="FFFFFF"/>
        <w:suppressAutoHyphens/>
        <w:ind w:firstLine="720"/>
        <w:jc w:val="both"/>
        <w:rPr>
          <w:color w:val="FF0000"/>
        </w:rPr>
      </w:pPr>
    </w:p>
    <w:p w:rsidR="00A864BA" w:rsidRDefault="00A864BA" w:rsidP="00A864BA">
      <w:pPr>
        <w:shd w:val="clear" w:color="auto" w:fill="FFFFFF"/>
        <w:suppressAutoHyphens/>
        <w:ind w:firstLine="720"/>
        <w:jc w:val="center"/>
        <w:rPr>
          <w:b/>
        </w:rPr>
      </w:pPr>
      <w:r w:rsidRPr="00235953">
        <w:rPr>
          <w:b/>
        </w:rPr>
        <w:t>Бюджет Приволжского сельского поселения</w:t>
      </w:r>
    </w:p>
    <w:p w:rsidR="00235953" w:rsidRPr="00235953" w:rsidRDefault="00235953" w:rsidP="00A864BA">
      <w:pPr>
        <w:shd w:val="clear" w:color="auto" w:fill="FFFFFF"/>
        <w:suppressAutoHyphens/>
        <w:ind w:firstLine="720"/>
        <w:jc w:val="center"/>
        <w:rPr>
          <w:b/>
          <w:i/>
        </w:rPr>
      </w:pPr>
      <w:r w:rsidRPr="00235953">
        <w:rPr>
          <w:b/>
          <w:i/>
        </w:rPr>
        <w:t>Доходы бюджета</w:t>
      </w:r>
    </w:p>
    <w:p w:rsidR="00164588" w:rsidRDefault="00AF5EEF" w:rsidP="00F56E53">
      <w:pPr>
        <w:ind w:firstLine="708"/>
        <w:jc w:val="both"/>
        <w:rPr>
          <w:spacing w:val="-4"/>
        </w:rPr>
      </w:pPr>
      <w:r w:rsidRPr="00AF5EEF">
        <w:rPr>
          <w:spacing w:val="-4"/>
        </w:rPr>
        <w:t>За 20</w:t>
      </w:r>
      <w:r w:rsidR="00E6579E">
        <w:rPr>
          <w:spacing w:val="-4"/>
        </w:rPr>
        <w:t>20</w:t>
      </w:r>
      <w:r w:rsidRPr="00AF5EEF">
        <w:rPr>
          <w:spacing w:val="-4"/>
        </w:rPr>
        <w:t xml:space="preserve"> год всего поступили доходы в сумме </w:t>
      </w:r>
      <w:r w:rsidRPr="00235953">
        <w:rPr>
          <w:b/>
          <w:spacing w:val="-4"/>
        </w:rPr>
        <w:t>2</w:t>
      </w:r>
      <w:r w:rsidR="00E6579E" w:rsidRPr="00235953">
        <w:rPr>
          <w:b/>
          <w:spacing w:val="-4"/>
        </w:rPr>
        <w:t>5</w:t>
      </w:r>
      <w:r w:rsidRPr="00235953">
        <w:rPr>
          <w:b/>
          <w:spacing w:val="-4"/>
        </w:rPr>
        <w:t> </w:t>
      </w:r>
      <w:r w:rsidR="00E6579E" w:rsidRPr="00235953">
        <w:rPr>
          <w:b/>
          <w:spacing w:val="-4"/>
        </w:rPr>
        <w:t>028</w:t>
      </w:r>
      <w:r w:rsidRPr="00235953">
        <w:rPr>
          <w:b/>
          <w:spacing w:val="-4"/>
        </w:rPr>
        <w:t> </w:t>
      </w:r>
      <w:r w:rsidR="00E6579E" w:rsidRPr="00235953">
        <w:rPr>
          <w:b/>
          <w:spacing w:val="-4"/>
        </w:rPr>
        <w:t>948</w:t>
      </w:r>
      <w:r w:rsidRPr="00235953">
        <w:rPr>
          <w:b/>
          <w:spacing w:val="-4"/>
        </w:rPr>
        <w:t>,</w:t>
      </w:r>
      <w:r w:rsidR="00E6579E" w:rsidRPr="00235953">
        <w:rPr>
          <w:b/>
          <w:spacing w:val="-4"/>
        </w:rPr>
        <w:t>66</w:t>
      </w:r>
      <w:r w:rsidRPr="00235953">
        <w:rPr>
          <w:b/>
          <w:spacing w:val="-4"/>
        </w:rPr>
        <w:t xml:space="preserve"> руб.</w:t>
      </w:r>
      <w:r w:rsidRPr="00AF5EEF">
        <w:rPr>
          <w:spacing w:val="-4"/>
        </w:rPr>
        <w:t>, что составляет 9</w:t>
      </w:r>
      <w:r w:rsidR="00E6579E">
        <w:rPr>
          <w:spacing w:val="-4"/>
        </w:rPr>
        <w:t>4,8</w:t>
      </w:r>
      <w:r w:rsidRPr="00AF5EEF">
        <w:rPr>
          <w:spacing w:val="-4"/>
        </w:rPr>
        <w:t xml:space="preserve"> % годового плана, в том числе</w:t>
      </w:r>
      <w:r w:rsidR="00164588">
        <w:rPr>
          <w:spacing w:val="-4"/>
        </w:rPr>
        <w:t>:</w:t>
      </w:r>
    </w:p>
    <w:p w:rsidR="00F56E53" w:rsidRDefault="00AF5EEF" w:rsidP="00F56E53">
      <w:pPr>
        <w:ind w:firstLine="708"/>
        <w:jc w:val="both"/>
        <w:rPr>
          <w:b/>
          <w:sz w:val="32"/>
          <w:szCs w:val="32"/>
        </w:rPr>
      </w:pPr>
      <w:r w:rsidRPr="00AF5EEF">
        <w:rPr>
          <w:spacing w:val="-4"/>
        </w:rPr>
        <w:t xml:space="preserve"> </w:t>
      </w:r>
      <w:r w:rsidR="00164588">
        <w:rPr>
          <w:spacing w:val="-4"/>
        </w:rPr>
        <w:t>-</w:t>
      </w:r>
      <w:r w:rsidR="00164588" w:rsidRPr="00164588">
        <w:rPr>
          <w:b/>
          <w:spacing w:val="-4"/>
        </w:rPr>
        <w:t>С</w:t>
      </w:r>
      <w:r w:rsidRPr="00AF5EEF">
        <w:rPr>
          <w:b/>
          <w:spacing w:val="-4"/>
        </w:rPr>
        <w:t>обственные доходы</w:t>
      </w:r>
      <w:r w:rsidRPr="00AF5EEF">
        <w:rPr>
          <w:spacing w:val="-4"/>
        </w:rPr>
        <w:t xml:space="preserve"> составили </w:t>
      </w:r>
      <w:r w:rsidRPr="00235953">
        <w:rPr>
          <w:b/>
          <w:spacing w:val="-4"/>
        </w:rPr>
        <w:t>11 </w:t>
      </w:r>
      <w:r w:rsidR="00E6579E" w:rsidRPr="00235953">
        <w:rPr>
          <w:b/>
          <w:spacing w:val="-4"/>
        </w:rPr>
        <w:t>692</w:t>
      </w:r>
      <w:r w:rsidRPr="00235953">
        <w:rPr>
          <w:b/>
          <w:spacing w:val="-4"/>
        </w:rPr>
        <w:t> </w:t>
      </w:r>
      <w:r w:rsidR="00E6579E" w:rsidRPr="00235953">
        <w:rPr>
          <w:b/>
          <w:spacing w:val="-4"/>
        </w:rPr>
        <w:t>835</w:t>
      </w:r>
      <w:r w:rsidRPr="00235953">
        <w:rPr>
          <w:b/>
          <w:spacing w:val="-4"/>
        </w:rPr>
        <w:t>,</w:t>
      </w:r>
      <w:r w:rsidR="00E6579E" w:rsidRPr="00235953">
        <w:rPr>
          <w:b/>
          <w:spacing w:val="-4"/>
        </w:rPr>
        <w:t>86</w:t>
      </w:r>
      <w:r w:rsidRPr="00235953">
        <w:rPr>
          <w:b/>
          <w:spacing w:val="-4"/>
        </w:rPr>
        <w:t xml:space="preserve"> руб</w:t>
      </w:r>
      <w:r w:rsidRPr="00E6579E">
        <w:rPr>
          <w:spacing w:val="-4"/>
        </w:rPr>
        <w:t xml:space="preserve">., или </w:t>
      </w:r>
      <w:r w:rsidR="00E6579E" w:rsidRPr="00E6579E">
        <w:rPr>
          <w:spacing w:val="-4"/>
        </w:rPr>
        <w:t>95,6</w:t>
      </w:r>
      <w:r w:rsidRPr="00E6579E">
        <w:rPr>
          <w:spacing w:val="-4"/>
        </w:rPr>
        <w:t xml:space="preserve"> % от</w:t>
      </w:r>
      <w:r w:rsidRPr="00AF5EEF">
        <w:rPr>
          <w:spacing w:val="-4"/>
        </w:rPr>
        <w:t xml:space="preserve"> годового плана</w:t>
      </w:r>
      <w:r w:rsidR="00164588">
        <w:rPr>
          <w:spacing w:val="-4"/>
        </w:rPr>
        <w:t>;</w:t>
      </w:r>
      <w:r w:rsidR="00F56E53" w:rsidRPr="00F56E53">
        <w:rPr>
          <w:b/>
          <w:sz w:val="32"/>
          <w:szCs w:val="32"/>
        </w:rPr>
        <w:t xml:space="preserve"> </w:t>
      </w:r>
    </w:p>
    <w:tbl>
      <w:tblPr>
        <w:tblOverlap w:val="never"/>
        <w:tblW w:w="10228" w:type="dxa"/>
        <w:tblLayout w:type="fixed"/>
        <w:tblLook w:val="01E0"/>
      </w:tblPr>
      <w:tblGrid>
        <w:gridCol w:w="10228"/>
      </w:tblGrid>
      <w:tr w:rsidR="00EE2778" w:rsidRPr="0073172A" w:rsidTr="00F56E53">
        <w:trPr>
          <w:trHeight w:val="279"/>
        </w:trPr>
        <w:tc>
          <w:tcPr>
            <w:tcW w:w="10228" w:type="dxa"/>
            <w:vAlign w:val="bottom"/>
          </w:tcPr>
          <w:p w:rsidR="00957CCB" w:rsidRPr="00EB1F13" w:rsidRDefault="00164588" w:rsidP="00957CCB">
            <w:pPr>
              <w:suppressAutoHyphens/>
              <w:ind w:right="-142" w:firstLine="7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957CCB" w:rsidRPr="00EB1F13">
              <w:rPr>
                <w:b/>
                <w:color w:val="000000"/>
              </w:rPr>
              <w:t xml:space="preserve">Безвозмездные поступления </w:t>
            </w:r>
            <w:r w:rsidR="00957CCB" w:rsidRPr="00EB1F13">
              <w:rPr>
                <w:color w:val="000000"/>
              </w:rPr>
              <w:t xml:space="preserve">составили </w:t>
            </w:r>
            <w:r w:rsidR="00E6579E" w:rsidRPr="00235953">
              <w:rPr>
                <w:b/>
                <w:color w:val="000000"/>
              </w:rPr>
              <w:t>13</w:t>
            </w:r>
            <w:r w:rsidR="00957CCB" w:rsidRPr="00235953">
              <w:rPr>
                <w:b/>
                <w:color w:val="000000"/>
              </w:rPr>
              <w:t> </w:t>
            </w:r>
            <w:r w:rsidR="00E6579E" w:rsidRPr="00235953">
              <w:rPr>
                <w:b/>
                <w:color w:val="000000"/>
              </w:rPr>
              <w:t>336</w:t>
            </w:r>
            <w:r w:rsidR="00957CCB" w:rsidRPr="00235953">
              <w:rPr>
                <w:b/>
                <w:color w:val="000000"/>
              </w:rPr>
              <w:t> </w:t>
            </w:r>
            <w:r w:rsidR="00E6579E" w:rsidRPr="00235953">
              <w:rPr>
                <w:b/>
                <w:color w:val="000000"/>
              </w:rPr>
              <w:t>112</w:t>
            </w:r>
            <w:r w:rsidR="00957CCB" w:rsidRPr="00235953">
              <w:rPr>
                <w:b/>
                <w:color w:val="000000"/>
              </w:rPr>
              <w:t>,</w:t>
            </w:r>
            <w:r w:rsidR="00E6579E" w:rsidRPr="00235953">
              <w:rPr>
                <w:b/>
                <w:color w:val="000000"/>
              </w:rPr>
              <w:t>80</w:t>
            </w:r>
            <w:r w:rsidR="00957CCB" w:rsidRPr="00235953">
              <w:rPr>
                <w:b/>
                <w:color w:val="000000"/>
              </w:rPr>
              <w:t xml:space="preserve"> </w:t>
            </w:r>
            <w:r w:rsidR="00957CCB" w:rsidRPr="00235953">
              <w:rPr>
                <w:b/>
                <w:color w:val="000000"/>
                <w:spacing w:val="-5"/>
              </w:rPr>
              <w:t>руб</w:t>
            </w:r>
            <w:r w:rsidR="00957CCB" w:rsidRPr="00EB1F13">
              <w:rPr>
                <w:color w:val="000000"/>
                <w:spacing w:val="-5"/>
              </w:rPr>
              <w:t>. (9</w:t>
            </w:r>
            <w:r w:rsidR="00E6579E">
              <w:rPr>
                <w:color w:val="000000"/>
                <w:spacing w:val="-5"/>
              </w:rPr>
              <w:t>4</w:t>
            </w:r>
            <w:r w:rsidR="00957CCB" w:rsidRPr="00EB1F13">
              <w:rPr>
                <w:color w:val="000000"/>
                <w:spacing w:val="-5"/>
              </w:rPr>
              <w:t>%</w:t>
            </w:r>
            <w:r w:rsidR="00957CCB" w:rsidRPr="00EB1F13">
              <w:rPr>
                <w:spacing w:val="2"/>
              </w:rPr>
              <w:t xml:space="preserve"> к годовому плану</w:t>
            </w:r>
            <w:r w:rsidR="00957CCB" w:rsidRPr="00EB1F13">
              <w:rPr>
                <w:color w:val="000000"/>
                <w:spacing w:val="-5"/>
              </w:rPr>
              <w:t>)</w:t>
            </w:r>
            <w:proofErr w:type="gramStart"/>
            <w:r w:rsidR="00957CCB" w:rsidRPr="00EB1F13">
              <w:rPr>
                <w:color w:val="000000"/>
                <w:spacing w:val="-5"/>
              </w:rPr>
              <w:t>,</w:t>
            </w:r>
            <w:r w:rsidR="00957CCB" w:rsidRPr="00235953">
              <w:rPr>
                <w:b/>
                <w:color w:val="000000"/>
                <w:spacing w:val="-5"/>
              </w:rPr>
              <w:t>в</w:t>
            </w:r>
            <w:proofErr w:type="gramEnd"/>
            <w:r w:rsidR="00957CCB" w:rsidRPr="00235953">
              <w:rPr>
                <w:b/>
                <w:color w:val="000000"/>
              </w:rPr>
              <w:t xml:space="preserve"> т.ч.:</w:t>
            </w:r>
            <w:r w:rsidR="00957CCB" w:rsidRPr="00EB1F13">
              <w:rPr>
                <w:color w:val="000000"/>
              </w:rPr>
              <w:t xml:space="preserve"> 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</w:rPr>
            </w:pPr>
            <w:r w:rsidRPr="00EB1F13">
              <w:rPr>
                <w:b/>
                <w:color w:val="000000"/>
              </w:rPr>
              <w:t>Дотация</w:t>
            </w:r>
            <w:r w:rsidRPr="00EB1F13">
              <w:rPr>
                <w:color w:val="000000"/>
              </w:rPr>
              <w:t xml:space="preserve"> бюджетам</w:t>
            </w:r>
            <w:r>
              <w:rPr>
                <w:color w:val="000000"/>
              </w:rPr>
              <w:t xml:space="preserve"> сельских</w:t>
            </w:r>
            <w:r w:rsidRPr="00EB1F13">
              <w:rPr>
                <w:color w:val="000000"/>
              </w:rPr>
              <w:t xml:space="preserve"> поселений </w:t>
            </w:r>
            <w:r>
              <w:rPr>
                <w:color w:val="000000"/>
              </w:rPr>
              <w:t xml:space="preserve">на выравнивание бюджетной обеспеченности </w:t>
            </w:r>
            <w:r w:rsidR="002308F3">
              <w:rPr>
                <w:color w:val="000000"/>
              </w:rPr>
              <w:t xml:space="preserve">    3</w:t>
            </w:r>
            <w:r>
              <w:rPr>
                <w:color w:val="000000"/>
              </w:rPr>
              <w:t xml:space="preserve"> </w:t>
            </w:r>
            <w:r w:rsidR="002308F3">
              <w:rPr>
                <w:color w:val="000000"/>
              </w:rPr>
              <w:t>895</w:t>
            </w:r>
            <w:r>
              <w:rPr>
                <w:color w:val="000000"/>
              </w:rPr>
              <w:t xml:space="preserve"> 000,00 </w:t>
            </w:r>
            <w:r w:rsidRPr="00EB1F13">
              <w:rPr>
                <w:color w:val="000000"/>
              </w:rPr>
              <w:t xml:space="preserve">руб. (100 % к годовому плану);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rPr>
                <w:b/>
                <w:color w:val="000000"/>
              </w:rPr>
              <w:t>Субсидии</w:t>
            </w:r>
            <w:r w:rsidRPr="00EB1F13">
              <w:rPr>
                <w:color w:val="000000"/>
              </w:rPr>
              <w:t xml:space="preserve"> бюджетам субъектов Российской федерации и муниципальных образований составили </w:t>
            </w:r>
            <w:r w:rsidR="002308F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2308F3">
              <w:rPr>
                <w:color w:val="000000"/>
              </w:rPr>
              <w:t>344</w:t>
            </w:r>
            <w:r>
              <w:rPr>
                <w:color w:val="000000"/>
              </w:rPr>
              <w:t xml:space="preserve"> </w:t>
            </w:r>
            <w:r w:rsidR="002308F3">
              <w:rPr>
                <w:color w:val="000000"/>
              </w:rPr>
              <w:t>645</w:t>
            </w:r>
            <w:r w:rsidR="00B558FB">
              <w:rPr>
                <w:color w:val="000000"/>
              </w:rPr>
              <w:t xml:space="preserve">, </w:t>
            </w:r>
            <w:r w:rsidR="002308F3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EB1F13">
              <w:rPr>
                <w:color w:val="000000"/>
              </w:rPr>
              <w:t xml:space="preserve"> руб. </w:t>
            </w:r>
            <w:r w:rsidRPr="00EB1F13">
              <w:rPr>
                <w:color w:val="000000"/>
                <w:spacing w:val="-5"/>
              </w:rPr>
              <w:t>(</w:t>
            </w:r>
            <w:r w:rsidR="002308F3">
              <w:rPr>
                <w:color w:val="000000"/>
                <w:spacing w:val="-5"/>
              </w:rPr>
              <w:t>96,8</w:t>
            </w:r>
            <w:r w:rsidRPr="00EB1F13">
              <w:rPr>
                <w:color w:val="000000"/>
                <w:spacing w:val="-5"/>
              </w:rPr>
              <w:t>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 xml:space="preserve">), </w:t>
            </w:r>
            <w:r w:rsidRPr="00235953">
              <w:rPr>
                <w:b/>
                <w:color w:val="000000"/>
                <w:spacing w:val="-5"/>
              </w:rPr>
              <w:t>их них</w:t>
            </w:r>
            <w:r w:rsidRPr="00EB1F13">
              <w:rPr>
                <w:color w:val="000000"/>
                <w:spacing w:val="-5"/>
              </w:rPr>
              <w:t xml:space="preserve">: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</w:rPr>
              <w:t>Субсидия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и областного  значений)</w:t>
            </w:r>
            <w:r w:rsidRPr="00EB1F13">
              <w:rPr>
                <w:color w:val="000000"/>
                <w:spacing w:val="2"/>
              </w:rPr>
              <w:t xml:space="preserve"> </w:t>
            </w:r>
            <w:r w:rsidR="00966777"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2"/>
              </w:rPr>
              <w:t> </w:t>
            </w:r>
            <w:r w:rsidR="00966777">
              <w:rPr>
                <w:color w:val="000000"/>
                <w:spacing w:val="2"/>
              </w:rPr>
              <w:t>871</w:t>
            </w:r>
            <w:r>
              <w:rPr>
                <w:color w:val="000000"/>
                <w:spacing w:val="2"/>
              </w:rPr>
              <w:t xml:space="preserve"> </w:t>
            </w:r>
            <w:r w:rsidR="00966777">
              <w:rPr>
                <w:color w:val="000000"/>
                <w:spacing w:val="2"/>
              </w:rPr>
              <w:t>295</w:t>
            </w:r>
            <w:r w:rsidRPr="00EB1F13">
              <w:rPr>
                <w:color w:val="000000"/>
                <w:spacing w:val="2"/>
              </w:rPr>
              <w:t xml:space="preserve"> руб.</w:t>
            </w:r>
            <w:r w:rsidRPr="00EB1F13">
              <w:rPr>
                <w:color w:val="000000"/>
                <w:spacing w:val="-5"/>
              </w:rPr>
              <w:t xml:space="preserve"> (100%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>)</w:t>
            </w:r>
            <w:r w:rsidRPr="00EB1F13">
              <w:rPr>
                <w:color w:val="000000"/>
                <w:spacing w:val="2"/>
              </w:rPr>
              <w:t>;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t xml:space="preserve">Субсидии бюджетам сельских поселений на реализацию мероприятий по обеспечению жильем молодых семей </w:t>
            </w:r>
            <w:r>
              <w:t>3</w:t>
            </w:r>
            <w:r w:rsidR="00966777">
              <w:t>93</w:t>
            </w:r>
            <w:r>
              <w:t> </w:t>
            </w:r>
            <w:r w:rsidR="00966777">
              <w:t>317</w:t>
            </w:r>
            <w:r>
              <w:t>,4</w:t>
            </w:r>
            <w:r w:rsidR="00966777">
              <w:t>5</w:t>
            </w:r>
            <w:r>
              <w:t xml:space="preserve"> </w:t>
            </w:r>
            <w:r w:rsidRPr="00EB1F13">
              <w:t xml:space="preserve">руб. </w:t>
            </w:r>
            <w:r w:rsidRPr="00EB1F13">
              <w:rPr>
                <w:color w:val="000000"/>
                <w:spacing w:val="-5"/>
              </w:rPr>
              <w:t>(</w:t>
            </w:r>
            <w:r w:rsidR="00966777">
              <w:rPr>
                <w:color w:val="000000"/>
                <w:spacing w:val="-5"/>
              </w:rPr>
              <w:t>100</w:t>
            </w:r>
            <w:r w:rsidRPr="00EB1F13">
              <w:rPr>
                <w:color w:val="000000"/>
                <w:spacing w:val="-5"/>
              </w:rPr>
              <w:t xml:space="preserve"> 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>);</w:t>
            </w:r>
          </w:p>
          <w:p w:rsidR="00957CCB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t>Субсидия на реализацию мероприятий инициативного бюджетирования на территории Ярославской области</w:t>
            </w:r>
            <w:r>
              <w:t xml:space="preserve"> </w:t>
            </w:r>
            <w:r w:rsidRPr="00EB1F13">
              <w:t xml:space="preserve">(поддержка местных инициатив) </w:t>
            </w:r>
            <w:r w:rsidR="00966777">
              <w:t>194</w:t>
            </w:r>
            <w:r>
              <w:t> </w:t>
            </w:r>
            <w:r w:rsidR="00966777">
              <w:t>717</w:t>
            </w:r>
            <w:r>
              <w:t>,</w:t>
            </w:r>
            <w:r w:rsidR="00966777">
              <w:t>60</w:t>
            </w:r>
            <w:r>
              <w:t xml:space="preserve"> </w:t>
            </w:r>
            <w:r w:rsidRPr="00EB1F13">
              <w:t>руб.</w:t>
            </w:r>
            <w:r w:rsidRPr="00EB1F13">
              <w:rPr>
                <w:color w:val="000000"/>
                <w:spacing w:val="-5"/>
              </w:rPr>
              <w:t xml:space="preserve"> (100 %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 xml:space="preserve">);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Субсидия </w:t>
            </w:r>
            <w:r w:rsidR="00966777" w:rsidRPr="00EB1F13">
              <w:t xml:space="preserve">бюджетам сельских поселений </w:t>
            </w:r>
            <w:r>
              <w:rPr>
                <w:color w:val="000000"/>
                <w:spacing w:val="-5"/>
              </w:rPr>
              <w:t xml:space="preserve">на </w:t>
            </w:r>
            <w:r w:rsidR="00966777">
              <w:rPr>
                <w:color w:val="000000"/>
                <w:spacing w:val="-5"/>
              </w:rPr>
              <w:t xml:space="preserve">обеспечение </w:t>
            </w:r>
            <w:r>
              <w:rPr>
                <w:color w:val="000000"/>
                <w:spacing w:val="-5"/>
              </w:rPr>
              <w:t xml:space="preserve"> </w:t>
            </w:r>
            <w:r w:rsidR="00966777">
              <w:rPr>
                <w:color w:val="000000"/>
                <w:spacing w:val="-5"/>
              </w:rPr>
              <w:t>комплексного развития сельских территорий 1 885</w:t>
            </w:r>
            <w:r>
              <w:rPr>
                <w:color w:val="000000"/>
                <w:spacing w:val="-5"/>
              </w:rPr>
              <w:t> </w:t>
            </w:r>
            <w:r w:rsidR="00966777">
              <w:rPr>
                <w:color w:val="000000"/>
                <w:spacing w:val="-5"/>
              </w:rPr>
              <w:t>315</w:t>
            </w:r>
            <w:r>
              <w:rPr>
                <w:color w:val="000000"/>
                <w:spacing w:val="-5"/>
              </w:rPr>
              <w:t>,</w:t>
            </w:r>
            <w:r w:rsidR="00966777">
              <w:rPr>
                <w:color w:val="000000"/>
                <w:spacing w:val="-5"/>
              </w:rPr>
              <w:t>64</w:t>
            </w:r>
            <w:r>
              <w:rPr>
                <w:color w:val="000000"/>
                <w:spacing w:val="-5"/>
              </w:rPr>
              <w:t xml:space="preserve"> руб. (</w:t>
            </w:r>
            <w:r w:rsidR="00235953">
              <w:rPr>
                <w:color w:val="000000"/>
                <w:spacing w:val="-5"/>
              </w:rPr>
              <w:t>субсидия освоена в полном объеме</w:t>
            </w:r>
            <w:r>
              <w:rPr>
                <w:color w:val="000000"/>
                <w:spacing w:val="-5"/>
              </w:rPr>
              <w:t>).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EB1F13">
              <w:rPr>
                <w:b/>
                <w:color w:val="000000"/>
              </w:rPr>
              <w:t>Субвенции б</w:t>
            </w:r>
            <w:r w:rsidRPr="00EB1F13">
              <w:rPr>
                <w:color w:val="000000"/>
              </w:rPr>
              <w:t xml:space="preserve">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</w:rPr>
              <w:t>2</w:t>
            </w:r>
            <w:r w:rsidR="00966777">
              <w:rPr>
                <w:color w:val="000000"/>
              </w:rPr>
              <w:t>3</w:t>
            </w:r>
            <w:r>
              <w:rPr>
                <w:color w:val="000000"/>
              </w:rPr>
              <w:t>3 53</w:t>
            </w:r>
            <w:r w:rsidR="00966777">
              <w:rPr>
                <w:color w:val="000000"/>
              </w:rPr>
              <w:t>1</w:t>
            </w:r>
            <w:r>
              <w:rPr>
                <w:color w:val="000000"/>
              </w:rPr>
              <w:t>,00</w:t>
            </w:r>
            <w:r w:rsidRPr="00EB1F13">
              <w:rPr>
                <w:color w:val="000000"/>
                <w:spacing w:val="2"/>
              </w:rPr>
              <w:t xml:space="preserve"> руб. (100 % к годовому плану).</w:t>
            </w:r>
            <w:r w:rsidRPr="00EB1F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spacing w:val="2"/>
              </w:rPr>
            </w:pPr>
            <w:r w:rsidRPr="00EB1F13">
              <w:rPr>
                <w:b/>
                <w:spacing w:val="2"/>
              </w:rPr>
              <w:t>Межбюджетные трансферты</w:t>
            </w:r>
            <w:r w:rsidRPr="00EB1F13">
              <w:rPr>
                <w:spacing w:val="2"/>
              </w:rPr>
              <w:t xml:space="preserve"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  <w:r w:rsidR="00966777">
              <w:rPr>
                <w:spacing w:val="2"/>
              </w:rPr>
              <w:t>2</w:t>
            </w:r>
            <w:r w:rsidRPr="00EB1F13">
              <w:rPr>
                <w:spacing w:val="2"/>
              </w:rPr>
              <w:t xml:space="preserve"> </w:t>
            </w:r>
            <w:r w:rsidR="00966777">
              <w:rPr>
                <w:spacing w:val="2"/>
              </w:rPr>
              <w:t>949</w:t>
            </w:r>
            <w:r>
              <w:rPr>
                <w:spacing w:val="2"/>
              </w:rPr>
              <w:t xml:space="preserve"> 625,00 </w:t>
            </w:r>
            <w:r w:rsidRPr="00EB1F13">
              <w:rPr>
                <w:spacing w:val="2"/>
              </w:rPr>
              <w:t>руб. (100 % к годовому плану).</w:t>
            </w:r>
          </w:p>
          <w:p w:rsidR="00957CCB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b/>
                <w:spacing w:val="2"/>
              </w:rPr>
              <w:t>Прочие безвозмездные поступления в бюджеты сельских поселений</w:t>
            </w:r>
            <w:r w:rsidRPr="00EB1F13">
              <w:rPr>
                <w:color w:val="000000"/>
                <w:spacing w:val="2"/>
              </w:rPr>
              <w:t xml:space="preserve"> </w:t>
            </w:r>
            <w:r w:rsidR="00966777"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2"/>
              </w:rPr>
              <w:t>4 </w:t>
            </w:r>
            <w:r w:rsidR="00966777">
              <w:rPr>
                <w:color w:val="000000"/>
                <w:spacing w:val="2"/>
              </w:rPr>
              <w:t>980</w:t>
            </w:r>
            <w:r>
              <w:rPr>
                <w:color w:val="000000"/>
                <w:spacing w:val="2"/>
              </w:rPr>
              <w:t xml:space="preserve"> </w:t>
            </w:r>
            <w:r w:rsidRPr="00EB1F13">
              <w:rPr>
                <w:color w:val="000000"/>
                <w:spacing w:val="2"/>
              </w:rPr>
              <w:t xml:space="preserve">руб. 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2B58BC" w:rsidRDefault="002B58BC" w:rsidP="00957CCB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  <w:p w:rsidR="00957CCB" w:rsidRDefault="00957CCB" w:rsidP="00957CCB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EB1F13">
              <w:rPr>
                <w:b/>
                <w:i/>
                <w:iCs/>
              </w:rPr>
              <w:t>Расходы бюджета</w:t>
            </w:r>
          </w:p>
          <w:p w:rsidR="00E97325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spacing w:val="-4"/>
              </w:rPr>
            </w:pPr>
            <w:r w:rsidRPr="00DA4F38">
              <w:rPr>
                <w:spacing w:val="-4"/>
              </w:rPr>
              <w:t>Утвержденные лимиты бюджетных обязательст</w:t>
            </w:r>
            <w:r w:rsidR="00743B12">
              <w:rPr>
                <w:spacing w:val="-4"/>
              </w:rPr>
              <w:t>в (расходы бюджета) на 31.12.2020</w:t>
            </w:r>
            <w:r w:rsidRPr="00DA4F38">
              <w:rPr>
                <w:spacing w:val="-4"/>
              </w:rPr>
              <w:t xml:space="preserve"> года составили </w:t>
            </w:r>
            <w:r w:rsidRPr="00164588">
              <w:rPr>
                <w:b/>
                <w:spacing w:val="-4"/>
              </w:rPr>
              <w:t>2</w:t>
            </w:r>
            <w:r w:rsidR="00743B12" w:rsidRPr="00164588">
              <w:rPr>
                <w:b/>
                <w:spacing w:val="-4"/>
              </w:rPr>
              <w:t>6</w:t>
            </w:r>
            <w:r w:rsidRPr="00164588">
              <w:rPr>
                <w:b/>
                <w:spacing w:val="-4"/>
              </w:rPr>
              <w:t> </w:t>
            </w:r>
            <w:r w:rsidR="00743B12" w:rsidRPr="00164588">
              <w:rPr>
                <w:b/>
                <w:spacing w:val="-4"/>
              </w:rPr>
              <w:t>994</w:t>
            </w:r>
            <w:r w:rsidRPr="00164588">
              <w:rPr>
                <w:b/>
                <w:spacing w:val="-4"/>
              </w:rPr>
              <w:t> </w:t>
            </w:r>
            <w:r w:rsidR="00743B12" w:rsidRPr="00164588">
              <w:rPr>
                <w:b/>
                <w:spacing w:val="-4"/>
              </w:rPr>
              <w:t>649</w:t>
            </w:r>
            <w:r w:rsidRPr="00164588">
              <w:rPr>
                <w:b/>
                <w:spacing w:val="-4"/>
              </w:rPr>
              <w:t>,</w:t>
            </w:r>
            <w:r w:rsidR="00743B12" w:rsidRPr="00164588">
              <w:rPr>
                <w:b/>
                <w:spacing w:val="-4"/>
              </w:rPr>
              <w:t>5</w:t>
            </w:r>
            <w:r w:rsidRPr="00164588">
              <w:rPr>
                <w:b/>
                <w:spacing w:val="-4"/>
              </w:rPr>
              <w:t>8</w:t>
            </w:r>
            <w:r w:rsidRPr="00164588">
              <w:rPr>
                <w:b/>
              </w:rPr>
              <w:t xml:space="preserve"> </w:t>
            </w:r>
            <w:r w:rsidRPr="00164588">
              <w:rPr>
                <w:b/>
                <w:spacing w:val="-4"/>
              </w:rPr>
              <w:t>руб.</w:t>
            </w:r>
            <w:r w:rsidRPr="00DA4F38">
              <w:rPr>
                <w:spacing w:val="-4"/>
              </w:rPr>
              <w:t xml:space="preserve"> из них исполнено за отчетный год  </w:t>
            </w:r>
            <w:r w:rsidRPr="00164588">
              <w:rPr>
                <w:b/>
                <w:spacing w:val="-4"/>
              </w:rPr>
              <w:t>2</w:t>
            </w:r>
            <w:r w:rsidR="00743B12" w:rsidRPr="00164588">
              <w:rPr>
                <w:b/>
                <w:spacing w:val="-4"/>
              </w:rPr>
              <w:t>5</w:t>
            </w:r>
            <w:r w:rsidRPr="00164588">
              <w:rPr>
                <w:b/>
                <w:spacing w:val="-4"/>
              </w:rPr>
              <w:t> </w:t>
            </w:r>
            <w:r w:rsidR="00743B12" w:rsidRPr="00164588">
              <w:rPr>
                <w:b/>
                <w:spacing w:val="-4"/>
              </w:rPr>
              <w:t>177</w:t>
            </w:r>
            <w:r w:rsidRPr="00164588">
              <w:rPr>
                <w:b/>
                <w:spacing w:val="-4"/>
              </w:rPr>
              <w:t> </w:t>
            </w:r>
            <w:r w:rsidR="00743B12" w:rsidRPr="00164588">
              <w:rPr>
                <w:b/>
                <w:spacing w:val="-4"/>
              </w:rPr>
              <w:t>52</w:t>
            </w:r>
            <w:r w:rsidRPr="00164588">
              <w:rPr>
                <w:b/>
                <w:spacing w:val="-4"/>
              </w:rPr>
              <w:t>0,2</w:t>
            </w:r>
            <w:r w:rsidR="00743B12" w:rsidRPr="00164588">
              <w:rPr>
                <w:b/>
                <w:spacing w:val="-4"/>
              </w:rPr>
              <w:t>0</w:t>
            </w:r>
            <w:r w:rsidRPr="00164588">
              <w:rPr>
                <w:b/>
                <w:spacing w:val="-4"/>
              </w:rPr>
              <w:t xml:space="preserve"> руб.</w:t>
            </w:r>
            <w:r w:rsidRPr="00DA4F38">
              <w:rPr>
                <w:spacing w:val="-4"/>
              </w:rPr>
              <w:t xml:space="preserve"> </w:t>
            </w:r>
            <w:r>
              <w:rPr>
                <w:spacing w:val="-4"/>
              </w:rPr>
              <w:t>П</w:t>
            </w:r>
            <w:r w:rsidRPr="00EB1F13">
              <w:rPr>
                <w:color w:val="000000"/>
                <w:spacing w:val="2"/>
              </w:rPr>
              <w:t>лан исполнен на 9</w:t>
            </w:r>
            <w:r w:rsidR="00743B12">
              <w:rPr>
                <w:color w:val="000000"/>
                <w:spacing w:val="2"/>
              </w:rPr>
              <w:t>3,3</w:t>
            </w:r>
            <w:r w:rsidRPr="00EB1F13">
              <w:rPr>
                <w:color w:val="000000"/>
                <w:spacing w:val="2"/>
              </w:rPr>
              <w:t xml:space="preserve"> %.</w:t>
            </w:r>
            <w:r w:rsidRPr="00DA4F38">
              <w:rPr>
                <w:spacing w:val="-4"/>
              </w:rPr>
              <w:t> </w:t>
            </w:r>
          </w:p>
          <w:p w:rsidR="00B91439" w:rsidRDefault="00164588" w:rsidP="00B91439">
            <w:pPr>
              <w:shd w:val="clear" w:color="auto" w:fill="FFFFFF"/>
              <w:suppressAutoHyphens/>
              <w:ind w:firstLine="720"/>
              <w:jc w:val="both"/>
              <w:rPr>
                <w:spacing w:val="2"/>
              </w:rPr>
            </w:pPr>
            <w:r w:rsidRPr="00164588">
              <w:rPr>
                <w:b/>
                <w:spacing w:val="-4"/>
              </w:rPr>
              <w:t>Структура расходов:</w:t>
            </w:r>
            <w:r w:rsidR="00B91439" w:rsidRPr="00FD1005">
              <w:rPr>
                <w:spacing w:val="2"/>
              </w:rPr>
              <w:t xml:space="preserve"> </w:t>
            </w:r>
          </w:p>
          <w:p w:rsidR="00B91439" w:rsidRDefault="00B91439" w:rsidP="00B91439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FD1005">
              <w:rPr>
                <w:spacing w:val="2"/>
              </w:rPr>
              <w:t>- Средства резервного фонда в 2020 году расходовались в сумме 35 000,00 руб., из них 10 000,00 рублей выдано на выплату материальной помощи гражданам, попавшим в трудную жизненную ситуацию при пожаре, 25 000,00 рублей для возмещения вреда имуществу, пострадавшему при урагане.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B91439" w:rsidRPr="00EB1F13" w:rsidRDefault="00B91439" w:rsidP="00B91439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Pr="00EB1F13">
              <w:rPr>
                <w:color w:val="000000"/>
                <w:spacing w:val="2"/>
              </w:rPr>
              <w:t xml:space="preserve">Расходы по первичному воинскому учёту составили </w:t>
            </w:r>
            <w:r>
              <w:rPr>
                <w:color w:val="000000"/>
                <w:spacing w:val="2"/>
              </w:rPr>
              <w:t>233 531,00</w:t>
            </w:r>
            <w:r w:rsidRPr="00EB1F13">
              <w:rPr>
                <w:color w:val="000000"/>
                <w:spacing w:val="2"/>
              </w:rPr>
              <w:t xml:space="preserve"> руб. (100 %).</w:t>
            </w:r>
          </w:p>
          <w:p w:rsidR="00957CCB" w:rsidRPr="00EB1F13" w:rsidRDefault="00E97325" w:rsidP="00957CCB">
            <w:pPr>
              <w:shd w:val="clear" w:color="auto" w:fill="FFFFFF"/>
              <w:suppressAutoHyphens/>
              <w:ind w:firstLine="72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164588">
              <w:rPr>
                <w:spacing w:val="2"/>
              </w:rPr>
              <w:t xml:space="preserve">- </w:t>
            </w:r>
            <w:r w:rsidR="00957CCB">
              <w:rPr>
                <w:spacing w:val="2"/>
              </w:rPr>
              <w:t>Р</w:t>
            </w:r>
            <w:r w:rsidR="00957CCB" w:rsidRPr="00EB1F13">
              <w:rPr>
                <w:spacing w:val="2"/>
              </w:rPr>
              <w:t>асходы по муниципальной  программе «Эффективная власть</w:t>
            </w:r>
            <w:r w:rsidR="00957CCB">
              <w:rPr>
                <w:spacing w:val="2"/>
              </w:rPr>
              <w:t xml:space="preserve"> в Приволжском сельском поселении</w:t>
            </w:r>
            <w:r w:rsidR="00957CCB" w:rsidRPr="00EB1F13">
              <w:rPr>
                <w:spacing w:val="2"/>
              </w:rPr>
              <w:t xml:space="preserve">»  составили </w:t>
            </w:r>
            <w:r w:rsidR="00743B12">
              <w:rPr>
                <w:spacing w:val="2"/>
              </w:rPr>
              <w:t>1 247</w:t>
            </w:r>
            <w:r w:rsidR="00957CCB">
              <w:rPr>
                <w:spacing w:val="2"/>
              </w:rPr>
              <w:t> </w:t>
            </w:r>
            <w:r w:rsidR="00743B12">
              <w:rPr>
                <w:spacing w:val="2"/>
              </w:rPr>
              <w:t>433</w:t>
            </w:r>
            <w:r w:rsidR="00957CCB">
              <w:rPr>
                <w:spacing w:val="2"/>
              </w:rPr>
              <w:t>,</w:t>
            </w:r>
            <w:r w:rsidR="00743B12">
              <w:rPr>
                <w:spacing w:val="2"/>
              </w:rPr>
              <w:t>40</w:t>
            </w:r>
            <w:r w:rsidR="00957CCB">
              <w:rPr>
                <w:spacing w:val="2"/>
              </w:rPr>
              <w:t xml:space="preserve"> </w:t>
            </w:r>
            <w:r w:rsidR="00957CCB" w:rsidRPr="00EB1F13">
              <w:rPr>
                <w:spacing w:val="2"/>
              </w:rPr>
              <w:t>руб.</w:t>
            </w:r>
          </w:p>
          <w:p w:rsidR="00957CCB" w:rsidRPr="00EB1F13" w:rsidRDefault="00957CCB" w:rsidP="00957CCB">
            <w:pPr>
              <w:suppressAutoHyphens/>
              <w:ind w:left="-567" w:firstLine="567"/>
              <w:jc w:val="both"/>
            </w:pPr>
            <w:r w:rsidRPr="00EB1F13">
              <w:t>В рамках программы были реализованы следующие мероприятия:</w:t>
            </w:r>
          </w:p>
          <w:p w:rsidR="00957CCB" w:rsidRPr="00B91439" w:rsidRDefault="00957CCB" w:rsidP="00957CCB">
            <w:pPr>
              <w:suppressAutoHyphens/>
              <w:jc w:val="both"/>
              <w:rPr>
                <w:i/>
              </w:rPr>
            </w:pPr>
            <w:r w:rsidRPr="00EB1F13">
              <w:rPr>
                <w:i/>
              </w:rPr>
              <w:t xml:space="preserve">- Мероприятия </w:t>
            </w:r>
            <w:r w:rsidR="00164588">
              <w:rPr>
                <w:i/>
              </w:rPr>
              <w:t xml:space="preserve">по </w:t>
            </w:r>
            <w:r w:rsidRPr="00EB1F13">
              <w:rPr>
                <w:i/>
              </w:rPr>
              <w:t>развити</w:t>
            </w:r>
            <w:r w:rsidR="00164588">
              <w:rPr>
                <w:i/>
              </w:rPr>
              <w:t>ю</w:t>
            </w:r>
            <w:r w:rsidRPr="00EB1F13">
              <w:rPr>
                <w:i/>
              </w:rPr>
              <w:t xml:space="preserve"> муниципальной службы в При</w:t>
            </w:r>
            <w:r>
              <w:rPr>
                <w:i/>
              </w:rPr>
              <w:t xml:space="preserve">волжском сельском поселении – </w:t>
            </w:r>
            <w:r w:rsidR="00743B12">
              <w:rPr>
                <w:i/>
              </w:rPr>
              <w:t>952</w:t>
            </w:r>
            <w:r>
              <w:rPr>
                <w:i/>
              </w:rPr>
              <w:t> </w:t>
            </w:r>
            <w:r w:rsidR="00743B12">
              <w:rPr>
                <w:i/>
              </w:rPr>
              <w:t>325</w:t>
            </w:r>
            <w:r>
              <w:rPr>
                <w:i/>
              </w:rPr>
              <w:t>,6</w:t>
            </w:r>
            <w:r w:rsidR="00743B12">
              <w:rPr>
                <w:i/>
              </w:rPr>
              <w:t>3</w:t>
            </w:r>
            <w:r w:rsidRPr="00EB1F13">
              <w:rPr>
                <w:i/>
              </w:rPr>
              <w:t xml:space="preserve"> руб.</w:t>
            </w:r>
            <w:r w:rsidR="00B91439">
              <w:rPr>
                <w:i/>
              </w:rPr>
              <w:t xml:space="preserve"> </w:t>
            </w:r>
            <w:r w:rsidRPr="00EB1F13">
              <w:t>Приобретение и обслуживание компьютерной техники, программного обеспечения, в том числе ремонт и заправка картриджей, повышение квалификации и обучение специалистов, услуги связи, доведение до сведения жителей муниципального образования официальной информации</w:t>
            </w:r>
            <w:r w:rsidR="00743B12">
              <w:t>, приобретение служебного автомобиля Лада-Гранта</w:t>
            </w:r>
            <w:r>
              <w:t>.</w:t>
            </w:r>
          </w:p>
          <w:p w:rsidR="00957CCB" w:rsidRPr="00EB1F13" w:rsidRDefault="00957CCB" w:rsidP="00957CCB">
            <w:pPr>
              <w:suppressAutoHyphens/>
              <w:jc w:val="both"/>
              <w:rPr>
                <w:i/>
              </w:rPr>
            </w:pPr>
            <w:r w:rsidRPr="00EB1F13">
              <w:rPr>
                <w:i/>
              </w:rPr>
              <w:t xml:space="preserve">- Мероприятия </w:t>
            </w:r>
            <w:r w:rsidR="00164588">
              <w:rPr>
                <w:i/>
              </w:rPr>
              <w:t xml:space="preserve">по </w:t>
            </w:r>
            <w:r w:rsidRPr="00EB1F13">
              <w:rPr>
                <w:i/>
              </w:rPr>
              <w:t>повышени</w:t>
            </w:r>
            <w:r w:rsidR="00164588">
              <w:rPr>
                <w:i/>
              </w:rPr>
              <w:t>ю</w:t>
            </w:r>
            <w:r w:rsidRPr="00EB1F13">
              <w:rPr>
                <w:i/>
              </w:rPr>
              <w:t xml:space="preserve"> эффективности использовани</w:t>
            </w:r>
            <w:r>
              <w:rPr>
                <w:i/>
              </w:rPr>
              <w:t>я муниципального имущества – 29</w:t>
            </w:r>
            <w:r w:rsidR="00743B12">
              <w:rPr>
                <w:i/>
              </w:rPr>
              <w:t>5</w:t>
            </w:r>
            <w:r>
              <w:rPr>
                <w:i/>
              </w:rPr>
              <w:t> </w:t>
            </w:r>
            <w:r w:rsidR="00743B12">
              <w:rPr>
                <w:i/>
              </w:rPr>
              <w:t>107</w:t>
            </w:r>
            <w:r>
              <w:rPr>
                <w:i/>
              </w:rPr>
              <w:t>,</w:t>
            </w:r>
            <w:r w:rsidR="00743B12">
              <w:rPr>
                <w:i/>
              </w:rPr>
              <w:t>77</w:t>
            </w:r>
            <w:r w:rsidRPr="00EB1F13">
              <w:rPr>
                <w:i/>
              </w:rPr>
              <w:t xml:space="preserve"> руб.</w:t>
            </w:r>
          </w:p>
          <w:p w:rsidR="00957CCB" w:rsidRPr="00EB1F13" w:rsidRDefault="00E97325" w:rsidP="00957CCB">
            <w:pPr>
              <w:suppressAutoHyphens/>
              <w:jc w:val="both"/>
            </w:pPr>
            <w:r>
              <w:rPr>
                <w:bCs/>
                <w:lang w:eastAsia="en-US"/>
              </w:rPr>
              <w:t xml:space="preserve">           </w:t>
            </w:r>
            <w:r w:rsidR="00957CCB" w:rsidRPr="00EB1F13">
              <w:rPr>
                <w:bCs/>
                <w:lang w:eastAsia="en-US"/>
              </w:rPr>
              <w:t>Проведение ремонтны</w:t>
            </w:r>
            <w:r>
              <w:rPr>
                <w:bCs/>
                <w:lang w:eastAsia="en-US"/>
              </w:rPr>
              <w:t xml:space="preserve">х работ в зданиях Администрации, </w:t>
            </w:r>
            <w:r w:rsidR="00957CCB" w:rsidRPr="00EB1F13">
              <w:t xml:space="preserve">проведение технической </w:t>
            </w:r>
            <w:r w:rsidR="00957CCB" w:rsidRPr="00EB1F13">
              <w:lastRenderedPageBreak/>
              <w:t>инвентаризации, постановка на кадастровый учет, оформление прав собственности на объекты недвижимого имущества, составляющие казну</w:t>
            </w:r>
            <w:r>
              <w:t>,</w:t>
            </w:r>
            <w:r w:rsidR="00957CCB" w:rsidRPr="00EB1F13">
              <w:t xml:space="preserve"> </w:t>
            </w:r>
            <w:r w:rsidRPr="00EB1F13">
              <w:t>проведение технической инвентаризации бесхозяйных объектов, постановки их на кадастровый учет</w:t>
            </w:r>
            <w:r>
              <w:t>,</w:t>
            </w:r>
            <w:r w:rsidRPr="00EB1F13">
              <w:t xml:space="preserve"> </w:t>
            </w:r>
            <w:r>
              <w:t>п</w:t>
            </w:r>
            <w:r w:rsidR="00957CCB" w:rsidRPr="00EB1F13">
              <w:t>роведение кадастровых работ по формированию земельных участков с постановкой на кадастровый учет, оформ</w:t>
            </w:r>
            <w:r>
              <w:t xml:space="preserve">ление прав собственности на них. </w:t>
            </w:r>
            <w:r w:rsidR="00957CCB" w:rsidRPr="00EB1F13">
              <w:t xml:space="preserve">Осуществление оценки рыночной стоимости муниципального имущества. Обслуживание пожарной </w:t>
            </w:r>
            <w:r w:rsidR="00164588">
              <w:t xml:space="preserve">и охранной </w:t>
            </w:r>
            <w:r w:rsidR="00957CCB" w:rsidRPr="00EB1F13">
              <w:t>сигнализации зданий.</w:t>
            </w:r>
          </w:p>
          <w:p w:rsidR="00957CCB" w:rsidRPr="00164588" w:rsidRDefault="00164588" w:rsidP="00164588">
            <w:pPr>
              <w:shd w:val="clear" w:color="auto" w:fill="FFFFFF"/>
              <w:jc w:val="both"/>
              <w:rPr>
                <w:b/>
                <w:color w:val="2C2C2C"/>
              </w:rPr>
            </w:pPr>
            <w:r>
              <w:rPr>
                <w:color w:val="000000"/>
                <w:spacing w:val="2"/>
              </w:rPr>
              <w:t xml:space="preserve">           -В рамках муниципальной программы </w:t>
            </w:r>
            <w:r w:rsidRPr="00164588">
              <w:t>«Обеспечение  первичных мер пожарной безопасности в границах населённых пунктов и  осуществление мероприятий по  обеспечению безопасности людей на водных объектах на 20</w:t>
            </w:r>
            <w:r>
              <w:t>18</w:t>
            </w:r>
            <w:r w:rsidRPr="00164588">
              <w:t xml:space="preserve"> -202</w:t>
            </w:r>
            <w:r>
              <w:t>0</w:t>
            </w:r>
            <w:r w:rsidRPr="00164588">
              <w:t xml:space="preserve"> годы»</w:t>
            </w:r>
            <w:r w:rsidRPr="00164588">
              <w:rPr>
                <w:color w:val="2C2C2C"/>
              </w:rPr>
              <w:t> р</w:t>
            </w:r>
            <w:r w:rsidR="00957CCB" w:rsidRPr="00164588">
              <w:rPr>
                <w:color w:val="000000"/>
                <w:spacing w:val="2"/>
              </w:rPr>
              <w:t>асходы</w:t>
            </w:r>
            <w:r w:rsidR="00957CCB" w:rsidRPr="00EB1F13">
              <w:rPr>
                <w:color w:val="000000"/>
                <w:spacing w:val="2"/>
              </w:rPr>
              <w:t xml:space="preserve"> по обеспечению безопасности граждан на водных объектах составили </w:t>
            </w:r>
            <w:r w:rsidR="00957CCB">
              <w:rPr>
                <w:color w:val="000000"/>
                <w:spacing w:val="2"/>
              </w:rPr>
              <w:t>1</w:t>
            </w:r>
            <w:r w:rsidR="00CF1F74">
              <w:rPr>
                <w:color w:val="000000"/>
                <w:spacing w:val="2"/>
              </w:rPr>
              <w:t>9</w:t>
            </w:r>
            <w:r w:rsidR="00957CCB">
              <w:rPr>
                <w:color w:val="000000"/>
                <w:spacing w:val="2"/>
              </w:rPr>
              <w:t xml:space="preserve"> </w:t>
            </w:r>
            <w:r w:rsidR="00CF1F74">
              <w:rPr>
                <w:color w:val="000000"/>
                <w:spacing w:val="2"/>
              </w:rPr>
              <w:t>209</w:t>
            </w:r>
            <w:r w:rsidR="00957CCB">
              <w:rPr>
                <w:color w:val="000000"/>
                <w:spacing w:val="2"/>
              </w:rPr>
              <w:t>,</w:t>
            </w:r>
            <w:r w:rsidR="00CF1F74">
              <w:rPr>
                <w:color w:val="000000"/>
                <w:spacing w:val="2"/>
              </w:rPr>
              <w:t>41</w:t>
            </w:r>
            <w:r w:rsidR="00957CCB" w:rsidRPr="00EB1F13">
              <w:rPr>
                <w:color w:val="000000"/>
                <w:spacing w:val="2"/>
              </w:rPr>
              <w:t xml:space="preserve"> руб. </w:t>
            </w:r>
            <w:r w:rsidR="00957CCB" w:rsidRPr="00DA39EE">
              <w:rPr>
                <w:spacing w:val="2"/>
              </w:rPr>
              <w:t>Проведены водолазные работы по обследованию и очистке дна места для купания на р</w:t>
            </w:r>
            <w:proofErr w:type="gramStart"/>
            <w:r w:rsidR="00957CCB" w:rsidRPr="00DA39EE">
              <w:rPr>
                <w:spacing w:val="2"/>
              </w:rPr>
              <w:t>.В</w:t>
            </w:r>
            <w:proofErr w:type="gramEnd"/>
            <w:r w:rsidR="00957CCB" w:rsidRPr="00DA39EE">
              <w:rPr>
                <w:spacing w:val="2"/>
              </w:rPr>
              <w:t xml:space="preserve">олга в районе д. </w:t>
            </w:r>
            <w:proofErr w:type="spellStart"/>
            <w:r w:rsidR="00957CCB" w:rsidRPr="00DA39EE">
              <w:rPr>
                <w:spacing w:val="2"/>
              </w:rPr>
              <w:t>Синицыно</w:t>
            </w:r>
            <w:proofErr w:type="spellEnd"/>
            <w:r w:rsidR="00DA39EE">
              <w:rPr>
                <w:spacing w:val="2"/>
              </w:rPr>
              <w:t>, приобретены информационные знаки</w:t>
            </w:r>
            <w:r w:rsidR="00957CCB" w:rsidRPr="00DA39EE">
              <w:rPr>
                <w:spacing w:val="2"/>
              </w:rPr>
              <w:t>.</w:t>
            </w:r>
            <w:r w:rsidR="00957CCB" w:rsidRPr="00EB1F13">
              <w:rPr>
                <w:color w:val="000000"/>
                <w:spacing w:val="2"/>
              </w:rPr>
              <w:t xml:space="preserve"> </w:t>
            </w:r>
          </w:p>
          <w:p w:rsidR="00957CCB" w:rsidRDefault="00FD1005" w:rsidP="00FD1005">
            <w:pPr>
              <w:shd w:val="clear" w:color="auto" w:fill="FFFFFF"/>
              <w:spacing w:line="255" w:lineRule="atLeast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          </w:t>
            </w:r>
            <w:proofErr w:type="gramStart"/>
            <w:r w:rsidR="00164588">
              <w:rPr>
                <w:spacing w:val="2"/>
              </w:rPr>
              <w:t>- В рамках муниципальной программы</w:t>
            </w:r>
            <w:r>
              <w:rPr>
                <w:spacing w:val="2"/>
              </w:rPr>
              <w:t xml:space="preserve"> </w:t>
            </w:r>
            <w:r w:rsidRPr="003C053E">
              <w:rPr>
                <w:color w:val="2C2C2C"/>
              </w:rPr>
              <w:t>«Развитие дорожного хозяйства на территории Приволжского сельского поселения на 2019 -</w:t>
            </w:r>
            <w:r>
              <w:rPr>
                <w:color w:val="2C2C2C"/>
              </w:rPr>
              <w:t xml:space="preserve"> </w:t>
            </w:r>
            <w:r w:rsidRPr="003C053E">
              <w:rPr>
                <w:color w:val="2C2C2C"/>
              </w:rPr>
              <w:t>2021 годы» </w:t>
            </w:r>
            <w:r>
              <w:rPr>
                <w:color w:val="2C2C2C"/>
              </w:rPr>
              <w:t>р</w:t>
            </w:r>
            <w:r w:rsidR="00957CCB" w:rsidRPr="006D1770">
              <w:rPr>
                <w:spacing w:val="2"/>
              </w:rPr>
              <w:t xml:space="preserve">асходы на ремонт и содержание автомобильных дорог составили </w:t>
            </w:r>
            <w:r w:rsidR="00CF1F74" w:rsidRPr="00FD1005">
              <w:rPr>
                <w:b/>
                <w:spacing w:val="2"/>
              </w:rPr>
              <w:t>8</w:t>
            </w:r>
            <w:r w:rsidR="00957CCB" w:rsidRPr="00FD1005">
              <w:rPr>
                <w:b/>
                <w:spacing w:val="2"/>
              </w:rPr>
              <w:t> 6</w:t>
            </w:r>
            <w:r w:rsidR="00CF1F74" w:rsidRPr="00FD1005">
              <w:rPr>
                <w:b/>
                <w:spacing w:val="2"/>
              </w:rPr>
              <w:t>70</w:t>
            </w:r>
            <w:r w:rsidR="00957CCB" w:rsidRPr="00FD1005">
              <w:rPr>
                <w:b/>
                <w:spacing w:val="2"/>
              </w:rPr>
              <w:t> </w:t>
            </w:r>
            <w:r w:rsidR="00CF1F74" w:rsidRPr="00FD1005">
              <w:rPr>
                <w:b/>
                <w:spacing w:val="2"/>
              </w:rPr>
              <w:t>026,14</w:t>
            </w:r>
            <w:r w:rsidR="00957CCB" w:rsidRPr="00FD1005">
              <w:rPr>
                <w:b/>
                <w:spacing w:val="2"/>
              </w:rPr>
              <w:t xml:space="preserve"> руб</w:t>
            </w:r>
            <w:r w:rsidR="00957CCB" w:rsidRPr="006D1770">
              <w:rPr>
                <w:spacing w:val="2"/>
              </w:rPr>
              <w:t>., в том числе</w:t>
            </w:r>
            <w:r>
              <w:rPr>
                <w:spacing w:val="2"/>
              </w:rPr>
              <w:t>:</w:t>
            </w:r>
            <w:r w:rsidR="00957CCB" w:rsidRPr="006D1770">
              <w:rPr>
                <w:spacing w:val="2"/>
              </w:rPr>
              <w:t xml:space="preserve"> за счет средств областного бюджета </w:t>
            </w:r>
            <w:r w:rsidR="00CF1F74">
              <w:rPr>
                <w:spacing w:val="2"/>
              </w:rPr>
              <w:t>3</w:t>
            </w:r>
            <w:r w:rsidR="00957CCB" w:rsidRPr="006D1770">
              <w:rPr>
                <w:spacing w:val="2"/>
              </w:rPr>
              <w:t> </w:t>
            </w:r>
            <w:r w:rsidR="00CF1F74">
              <w:rPr>
                <w:spacing w:val="2"/>
              </w:rPr>
              <w:t>871</w:t>
            </w:r>
            <w:r w:rsidR="00957CCB" w:rsidRPr="006D1770">
              <w:rPr>
                <w:spacing w:val="2"/>
              </w:rPr>
              <w:t> </w:t>
            </w:r>
            <w:r w:rsidR="00CF1F74">
              <w:rPr>
                <w:spacing w:val="2"/>
              </w:rPr>
              <w:t>295</w:t>
            </w:r>
            <w:r>
              <w:rPr>
                <w:spacing w:val="2"/>
              </w:rPr>
              <w:t>,00 руб.; за счет  средств бюджета Мышкинского МР, поступивших по соглашению в бюджет Приволжского СП в размере 1 848 735,22 руб.; за</w:t>
            </w:r>
            <w:proofErr w:type="gramEnd"/>
            <w:r>
              <w:rPr>
                <w:spacing w:val="2"/>
              </w:rPr>
              <w:t xml:space="preserve"> счет средств бюджета Приволжского СП на общую сумму 2 949 995,92 руб. </w:t>
            </w:r>
            <w:r w:rsidR="005232EC">
              <w:rPr>
                <w:spacing w:val="2"/>
              </w:rPr>
              <w:t xml:space="preserve"> Из них:</w:t>
            </w:r>
          </w:p>
          <w:p w:rsidR="00F070A6" w:rsidRDefault="00F070A6" w:rsidP="00FD1005">
            <w:pPr>
              <w:shd w:val="clear" w:color="auto" w:fill="FFFFFF"/>
              <w:spacing w:line="255" w:lineRule="atLeast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           - на проверку проектно-сметной документации и подготовку межевых планов израсходовано средств бюджета Приволжского СП на общую сумму  129 431,25 руб.</w:t>
            </w:r>
          </w:p>
          <w:p w:rsidR="003905D6" w:rsidRDefault="005232EC" w:rsidP="00957CCB">
            <w:pPr>
              <w:pStyle w:val="10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н</w:t>
            </w:r>
            <w:r w:rsidR="00FD1005" w:rsidRPr="0082784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а содержание автомобильных дорог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 зимний период </w:t>
            </w:r>
            <w:r w:rsidR="00FD1005" w:rsidRPr="0082784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израсходовано 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3 3</w:t>
            </w:r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70</w:t>
            </w:r>
            <w:r w:rsidR="00FD1005" w:rsidRP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366</w:t>
            </w:r>
            <w:r w:rsidR="00FD1005" w:rsidRP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51</w:t>
            </w:r>
            <w:r w:rsidR="00FD1005" w:rsidRPr="0082784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руб., из них</w:t>
            </w:r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средств бюджета  Мышкинского МР, 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поступивших по соглашению в бюджет Приволжского СП в размере </w:t>
            </w:r>
            <w:r w:rsidR="003905D6" w:rsidRPr="003905D6">
              <w:rPr>
                <w:rFonts w:ascii="Times New Roman" w:hAnsi="Times New Roman"/>
                <w:spacing w:val="2"/>
              </w:rPr>
              <w:t>1 848 735,22 руб</w:t>
            </w:r>
            <w:r w:rsidR="003905D6">
              <w:rPr>
                <w:rFonts w:ascii="Times New Roman" w:hAnsi="Times New Roman"/>
                <w:spacing w:val="2"/>
              </w:rPr>
              <w:t xml:space="preserve">.; 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средств бюджета Приволжского СП </w:t>
            </w:r>
            <w:r w:rsidR="00123A57">
              <w:rPr>
                <w:rFonts w:ascii="Times New Roman" w:hAnsi="Times New Roman"/>
                <w:spacing w:val="2"/>
                <w:sz w:val="24"/>
                <w:szCs w:val="24"/>
              </w:rPr>
              <w:t>в размере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123A57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="00123A57">
              <w:rPr>
                <w:rFonts w:ascii="Times New Roman" w:hAnsi="Times New Roman"/>
                <w:spacing w:val="2"/>
                <w:sz w:val="24"/>
                <w:szCs w:val="24"/>
              </w:rPr>
              <w:t>521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="00123A57">
              <w:rPr>
                <w:rFonts w:ascii="Times New Roman" w:hAnsi="Times New Roman"/>
                <w:spacing w:val="2"/>
                <w:sz w:val="24"/>
                <w:szCs w:val="24"/>
              </w:rPr>
              <w:t>631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123A57">
              <w:rPr>
                <w:rFonts w:ascii="Times New Roman" w:hAnsi="Times New Roman"/>
                <w:spacing w:val="2"/>
                <w:sz w:val="24"/>
                <w:szCs w:val="24"/>
              </w:rPr>
              <w:t>29</w:t>
            </w:r>
            <w:r w:rsidR="003905D6" w:rsidRPr="003905D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руб</w:t>
            </w:r>
            <w:r w:rsidR="00123A5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9251E3" w:rsidRPr="003905D6" w:rsidRDefault="009251E3" w:rsidP="00957CCB">
            <w:pPr>
              <w:pStyle w:val="10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 на летнее содержание автомобильных дорог израсходовано 1 917 098,20 руб., из них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средств областного бюджета 890 072,28 рублей; средств бюджета Приволжского СП  1 027 025,92 рублей. </w:t>
            </w:r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>На вышеуказанные средства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ыполнены работы по восстановлению профиля дороги в д. Галачевская, д. Петровское, с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ривец,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д.Митинская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>д.Коптево</w:t>
            </w:r>
            <w:proofErr w:type="spellEnd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>д.Ларионовская</w:t>
            </w:r>
            <w:proofErr w:type="spellEnd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; восстановление водоотводов </w:t>
            </w:r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ливневых канализаций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д. Малое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Поповичево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Коптево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, с Сера</w:t>
            </w:r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>д.Балакирево</w:t>
            </w:r>
            <w:proofErr w:type="spellEnd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CD7FFB">
              <w:rPr>
                <w:rFonts w:ascii="Times New Roman" w:hAnsi="Times New Roman"/>
                <w:spacing w:val="2"/>
                <w:sz w:val="24"/>
                <w:szCs w:val="24"/>
              </w:rPr>
              <w:t>д.Галачевская</w:t>
            </w:r>
            <w:proofErr w:type="spellEnd"/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; установка дорожного знака с Кривец; текущий ремонт пешеходного моста д.Крюково; вырубка древесно-кустарниковой растительности на автомобильных дорогах  д. Крюково, д. </w:t>
            </w:r>
            <w:proofErr w:type="spellStart"/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>Коптево</w:t>
            </w:r>
            <w:proofErr w:type="spellEnd"/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с. Шипилово, </w:t>
            </w:r>
            <w:proofErr w:type="gramStart"/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proofErr w:type="gramEnd"/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>Сера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="00B00766">
              <w:rPr>
                <w:rFonts w:ascii="Times New Roman" w:hAnsi="Times New Roman"/>
                <w:spacing w:val="2"/>
                <w:sz w:val="24"/>
                <w:szCs w:val="24"/>
              </w:rPr>
              <w:t>; на дорогах центральных усадьб сельских округов проведен в</w:t>
            </w:r>
            <w:r w:rsidR="00F070A6">
              <w:rPr>
                <w:rFonts w:ascii="Times New Roman" w:hAnsi="Times New Roman"/>
                <w:spacing w:val="2"/>
                <w:sz w:val="24"/>
                <w:szCs w:val="24"/>
              </w:rPr>
              <w:t>ыкос обочин автомобильных дорог;</w:t>
            </w:r>
          </w:p>
          <w:p w:rsidR="00957CCB" w:rsidRPr="00EB14B1" w:rsidRDefault="00F070A6" w:rsidP="00957CCB">
            <w:pPr>
              <w:pStyle w:val="10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н</w:t>
            </w:r>
            <w:r w:rsidR="008F34D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 средства областного бюджета и бюджета Приволжского СП в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ыполнены работы по ремонту </w:t>
            </w:r>
            <w:r w:rsidR="008F34D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автомобильных 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дорог</w:t>
            </w:r>
            <w:r w:rsidR="00EB14B1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.Ф</w:t>
            </w:r>
            <w:proofErr w:type="gramEnd"/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лоровское</w:t>
            </w:r>
            <w:proofErr w:type="spellEnd"/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сумму 1 342 497,84 рублей, 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с. 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Кривец</w:t>
            </w:r>
            <w:r w:rsidR="00E97325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сумму 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745 407</w:t>
            </w:r>
            <w:r w:rsidR="00E97325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="00E97325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 рублей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05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Пшеничниково</w:t>
            </w:r>
            <w:proofErr w:type="spellEnd"/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сумму 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693 640</w:t>
            </w:r>
            <w:r w:rsidR="00E97325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74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</w:t>
            </w:r>
            <w:r w:rsidR="00E97325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лей</w:t>
            </w:r>
            <w:r w:rsidR="0005270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36E2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 д.Крюково по ул. Набережная на сумму 356 583,60 рублей</w:t>
            </w:r>
            <w:r w:rsidR="00957CCB" w:rsidRPr="00EB14B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F070A6" w:rsidRDefault="00F070A6" w:rsidP="00F070A6">
            <w:pPr>
              <w:shd w:val="clear" w:color="auto" w:fill="FFFFFF"/>
              <w:spacing w:line="255" w:lineRule="atLeast"/>
              <w:ind w:left="567"/>
              <w:jc w:val="both"/>
            </w:pPr>
            <w:r>
              <w:rPr>
                <w:spacing w:val="2"/>
              </w:rPr>
              <w:t xml:space="preserve">В рамках муниципальной программы </w:t>
            </w:r>
            <w:r w:rsidR="00957CCB" w:rsidRPr="00EB1F13">
              <w:rPr>
                <w:spacing w:val="2"/>
              </w:rPr>
              <w:t xml:space="preserve"> </w:t>
            </w:r>
            <w:r w:rsidRPr="00F070A6">
              <w:t>«Жилищно-коммунальное хозяйство в</w:t>
            </w:r>
            <w:r>
              <w:t xml:space="preserve"> </w:t>
            </w:r>
            <w:r w:rsidRPr="00F070A6">
              <w:t>Приволжском сельском поселении на 2018-2020 годы»</w:t>
            </w:r>
            <w:r>
              <w:t xml:space="preserve"> по мероприяти</w:t>
            </w:r>
            <w:r w:rsidR="00AA76D6">
              <w:t>ям</w:t>
            </w:r>
            <w:r>
              <w:t>:</w:t>
            </w:r>
          </w:p>
          <w:p w:rsidR="00F070A6" w:rsidRPr="00F070A6" w:rsidRDefault="00F070A6" w:rsidP="00F070A6">
            <w:pPr>
              <w:pStyle w:val="a7"/>
              <w:shd w:val="clear" w:color="auto" w:fill="FFFFFF"/>
              <w:suppressAutoHyphens/>
              <w:ind w:left="36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AA76D6">
              <w:rPr>
                <w:color w:val="000000"/>
                <w:spacing w:val="-5"/>
                <w:sz w:val="24"/>
                <w:szCs w:val="24"/>
              </w:rPr>
              <w:t xml:space="preserve">- </w:t>
            </w:r>
            <w:r w:rsidR="00AA76D6" w:rsidRPr="00AA76D6">
              <w:rPr>
                <w:color w:val="000000"/>
                <w:spacing w:val="-5"/>
                <w:sz w:val="24"/>
                <w:szCs w:val="24"/>
              </w:rPr>
              <w:t>о</w:t>
            </w:r>
            <w:r w:rsidRPr="00AA76D6">
              <w:rPr>
                <w:color w:val="000000"/>
                <w:spacing w:val="-5"/>
                <w:sz w:val="24"/>
                <w:szCs w:val="24"/>
              </w:rPr>
              <w:t>зеленение</w:t>
            </w:r>
            <w:r w:rsidRPr="00F070A6">
              <w:rPr>
                <w:color w:val="000000"/>
                <w:spacing w:val="2"/>
                <w:sz w:val="24"/>
                <w:szCs w:val="24"/>
              </w:rPr>
              <w:t xml:space="preserve"> выполнены работы по спиливанию аварийно-опасных деревьев, выкашиванию травы на сумму </w:t>
            </w:r>
            <w:r w:rsidRPr="00F070A6">
              <w:rPr>
                <w:color w:val="000000"/>
                <w:spacing w:val="-5"/>
                <w:sz w:val="24"/>
                <w:szCs w:val="24"/>
              </w:rPr>
              <w:t xml:space="preserve"> 153 598,80 </w:t>
            </w:r>
            <w:r w:rsidRPr="00F070A6">
              <w:rPr>
                <w:color w:val="000000"/>
                <w:spacing w:val="2"/>
                <w:sz w:val="24"/>
                <w:szCs w:val="24"/>
              </w:rPr>
              <w:t>руб.</w:t>
            </w:r>
          </w:p>
          <w:p w:rsidR="00F070A6" w:rsidRPr="00F070A6" w:rsidRDefault="00F070A6" w:rsidP="00F070A6">
            <w:pPr>
              <w:shd w:val="clear" w:color="auto" w:fill="FFFFFF"/>
              <w:spacing w:line="255" w:lineRule="atLeast"/>
              <w:ind w:left="567"/>
              <w:jc w:val="both"/>
            </w:pPr>
            <w:r w:rsidRPr="00F070A6">
              <w:rPr>
                <w:color w:val="000000"/>
                <w:spacing w:val="-5"/>
              </w:rPr>
              <w:t xml:space="preserve">- </w:t>
            </w:r>
            <w:r w:rsidR="00AA76D6">
              <w:rPr>
                <w:color w:val="000000"/>
                <w:spacing w:val="-5"/>
              </w:rPr>
              <w:t>о</w:t>
            </w:r>
            <w:r w:rsidRPr="00F070A6">
              <w:rPr>
                <w:color w:val="000000"/>
                <w:spacing w:val="-5"/>
              </w:rPr>
              <w:t>рганизация и содержание мест захоронения</w:t>
            </w:r>
            <w:r w:rsidRPr="00EB1F13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–</w:t>
            </w:r>
            <w:r w:rsidRPr="00EB1F13">
              <w:rPr>
                <w:color w:val="000000"/>
                <w:spacing w:val="2"/>
              </w:rPr>
              <w:t xml:space="preserve"> выполнены работы по обработке территории кладбищ от иксодовых клещей</w:t>
            </w:r>
            <w:proofErr w:type="gramStart"/>
            <w:r w:rsidRPr="00EB1F13"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spacing w:val="-5"/>
              </w:rPr>
              <w:t>н</w:t>
            </w:r>
            <w:proofErr w:type="gramEnd"/>
            <w:r>
              <w:rPr>
                <w:color w:val="000000"/>
                <w:spacing w:val="-5"/>
              </w:rPr>
              <w:t xml:space="preserve">а сумму 99 901,12 </w:t>
            </w:r>
            <w:r w:rsidRPr="00EB1F13">
              <w:rPr>
                <w:color w:val="000000"/>
                <w:spacing w:val="2"/>
              </w:rPr>
              <w:t>руб</w:t>
            </w:r>
            <w:r>
              <w:rPr>
                <w:color w:val="000000"/>
                <w:spacing w:val="2"/>
              </w:rPr>
              <w:t>.</w:t>
            </w:r>
          </w:p>
          <w:p w:rsidR="00957CCB" w:rsidRPr="008D1263" w:rsidRDefault="00F070A6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="00957CCB"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взносы за капитальный ремонт многоквартирных домов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составили </w:t>
            </w:r>
            <w:r w:rsidR="00AA76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20 006,22 руб.</w:t>
            </w:r>
            <w:r w:rsidR="00957CCB"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и </w:t>
            </w:r>
            <w:r w:rsidR="00B94C1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оплата </w:t>
            </w:r>
            <w:r w:rsidR="00957CCB" w:rsidRPr="008D126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ремонтных работ крыльца жилого дома № 21 д. Третьяковка</w:t>
            </w:r>
            <w:r w:rsidR="00AA76D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сумму 113 000,00 руб</w:t>
            </w:r>
            <w:r w:rsidR="00957CCB" w:rsidRPr="008D126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1E6514" w:rsidRDefault="00AA76D6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="001E6514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ремонт колодц</w:t>
            </w:r>
            <w:r w:rsidR="00DA39EE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ев</w:t>
            </w:r>
            <w:r w:rsidR="00662A5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выполнен</w:t>
            </w:r>
            <w:r w:rsidR="00DA39EE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 </w:t>
            </w:r>
            <w:r w:rsidR="002D0964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DA39EE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населенных пунктах (</w:t>
            </w:r>
            <w:proofErr w:type="spellStart"/>
            <w:r w:rsidR="00DA39EE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="00DA39EE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.А</w:t>
            </w:r>
            <w:proofErr w:type="gramEnd"/>
            <w:r w:rsidR="00DA39EE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наньино</w:t>
            </w:r>
            <w:proofErr w:type="spellEnd"/>
            <w:r w:rsidR="001E6514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2D0964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с.Шипилово,</w:t>
            </w:r>
            <w:r w:rsidR="001E6514" w:rsidRPr="002D09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с.Сера)</w:t>
            </w:r>
            <w:r w:rsidR="001E651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общую сумму </w:t>
            </w:r>
            <w:r w:rsidR="00DF3FC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163 752,61 рублей</w:t>
            </w:r>
          </w:p>
          <w:p w:rsidR="007D4778" w:rsidRDefault="00662A55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  <w:r w:rsidR="001E651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комплексно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="001E651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="001E651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сельских территорий </w:t>
            </w:r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по следующим направлениям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1E6514" w:rsidRDefault="00662A55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А)</w:t>
            </w:r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обустройство общественных колодцев в 14-ти населенных пунктах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.Г</w:t>
            </w:r>
            <w:proofErr w:type="gram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алачевская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с.Харинское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с.Сера, с.Рождествено, д. Морское,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д.Кизнево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Нефедово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д.Муракино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д.Заглядкино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д.Кокошилово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д.Старово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Шипилово,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д.Ободаево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д.Маурино</w:t>
            </w:r>
            <w:proofErr w:type="spellEnd"/>
            <w:r w:rsidR="009F733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общую сумму 1 481 011,</w:t>
            </w:r>
            <w:r w:rsidR="0056488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05 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рублей ( в том числе средства </w:t>
            </w:r>
            <w:r w:rsidR="00660D9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федерального и 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областного бюджет</w:t>
            </w:r>
            <w:r w:rsidR="00660D9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ов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составили 1 036 707,74 рублей, средства</w:t>
            </w:r>
            <w:r w:rsidR="00660D9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местного </w:t>
            </w:r>
            <w:r w:rsidR="00660D9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бюджета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составили </w:t>
            </w:r>
            <w:proofErr w:type="gramStart"/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444 303,31 рубля);</w:t>
            </w:r>
            <w:proofErr w:type="gramEnd"/>
          </w:p>
          <w:p w:rsidR="007D4778" w:rsidRDefault="00662A55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Б)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обустройство детской площадки </w:t>
            </w:r>
            <w:proofErr w:type="spellStart"/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.Ф</w:t>
            </w:r>
            <w:proofErr w:type="gramEnd"/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лоровское</w:t>
            </w:r>
            <w:proofErr w:type="spellEnd"/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общую сумму 293 539,20 рублей (в том числе средства </w:t>
            </w:r>
            <w:r w:rsidR="00660D9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федерального и 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областного бюджет</w:t>
            </w:r>
            <w:r w:rsidR="00660D9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ов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составили 205 477,44 рублей, средства </w:t>
            </w:r>
            <w:r w:rsidR="00D24A1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бюджета 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Приволжского сельского поселения составили 88 061,76 рубль);</w:t>
            </w:r>
          </w:p>
          <w:p w:rsidR="007D4778" w:rsidRDefault="00662A55" w:rsidP="007D4778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В)</w:t>
            </w:r>
            <w:r w:rsidR="007D477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обустройство площадок накопления твердых коммунальных отходов в 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12-ти 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населенных пунктах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.С</w:t>
            </w:r>
            <w:proofErr w:type="gramEnd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="006934E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арово</w:t>
            </w:r>
            <w:proofErr w:type="spellEnd"/>
            <w:r w:rsidR="006934E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д.Леви</w:t>
            </w:r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нская</w:t>
            </w:r>
            <w:proofErr w:type="spellEnd"/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с.Шипилово, </w:t>
            </w:r>
            <w:proofErr w:type="spellStart"/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с.Поводнево</w:t>
            </w:r>
            <w:proofErr w:type="spellEnd"/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контейнер</w:t>
            </w:r>
            <w:r w:rsidR="00D24A1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ы</w:t>
            </w:r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proofErr w:type="spellEnd"/>
            <w:r w:rsidR="00D24A1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площад</w:t>
            </w:r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ки)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с.Сера,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д.Коптево</w:t>
            </w:r>
            <w:proofErr w:type="spellEnd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д.Крюково, д.Тараканово,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с.Флоровское</w:t>
            </w:r>
            <w:proofErr w:type="spellEnd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д.Мартыно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с.Богородское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д.Кокошилово</w:t>
            </w:r>
            <w:proofErr w:type="spellEnd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общую сумму 990 054,00 рубля  (в том числе средства </w:t>
            </w:r>
            <w:r w:rsidR="00DE1A2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федерального и 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областного бюджет</w:t>
            </w:r>
            <w:r w:rsidR="00DE1A2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ов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составили 693 037,80 рублей, средства</w:t>
            </w:r>
            <w:r w:rsidR="00DE1A2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бюджета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Приволжского сельского поселения составили 297 016,20 рублей);</w:t>
            </w:r>
          </w:p>
          <w:p w:rsidR="00C63F7F" w:rsidRDefault="00662A55" w:rsidP="007D4778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Г)</w:t>
            </w:r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организация осве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щения в 3 населенных пунктах: </w:t>
            </w:r>
            <w:proofErr w:type="spell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.С</w:t>
            </w:r>
            <w:proofErr w:type="gramEnd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тарово</w:t>
            </w:r>
            <w:proofErr w:type="spellEnd"/>
            <w:r w:rsidR="00C63F7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с.Рождествено, д.Починок на </w:t>
            </w:r>
            <w:r w:rsidR="00EB36D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общую сумму 225 720,00 рублей (в том числе средства </w:t>
            </w:r>
            <w:r w:rsidR="00DE1A2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федерального и </w:t>
            </w:r>
            <w:r w:rsidR="00EB36D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областного бюджет</w:t>
            </w:r>
            <w:r w:rsidR="00DE1A2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ов</w:t>
            </w:r>
            <w:r w:rsidR="00EB36D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составили 158 004,00 рублей, средства</w:t>
            </w:r>
            <w:r w:rsidR="00DE1A2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бюджета</w:t>
            </w:r>
            <w:r w:rsidR="00EB36D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Приволжского сельского поселения составили 67 </w:t>
            </w:r>
            <w:r w:rsidR="00BA70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716</w:t>
            </w:r>
            <w:r w:rsidR="00EB36D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,00 рублей)</w:t>
            </w:r>
          </w:p>
          <w:p w:rsidR="00D51FB8" w:rsidRDefault="00BA70CD" w:rsidP="00E00DDE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содержание у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лично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освещени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выполнены на сумму 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– 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974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886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10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руб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лей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из них расходы на электроэнергию – 2 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501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373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25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руб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лей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техническое обслуживание уличного освещения, монтаж и установка новых фонарей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– 281 222,25 рублей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приобретение комплектующих для ремонта фонарей уличного освещения – 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192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290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60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руб</w:t>
            </w:r>
            <w:r w:rsidR="00E00DDE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лей</w:t>
            </w:r>
            <w:r w:rsidR="00957CCB" w:rsidRPr="00E00D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</w:p>
          <w:p w:rsidR="00950944" w:rsidRPr="00950944" w:rsidRDefault="00D51FB8" w:rsidP="00950944">
            <w:pPr>
              <w:shd w:val="clear" w:color="auto" w:fill="FFFFFF"/>
              <w:jc w:val="both"/>
              <w:rPr>
                <w:color w:val="2C2C2C"/>
              </w:rPr>
            </w:pPr>
            <w:r w:rsidRPr="002D0964">
              <w:t xml:space="preserve">            В рамках</w:t>
            </w:r>
            <w:r w:rsidR="00950944">
              <w:t xml:space="preserve"> муниципальной программы </w:t>
            </w:r>
            <w:r w:rsidRPr="002D0964">
              <w:t xml:space="preserve"> </w:t>
            </w:r>
            <w:r w:rsidR="00950944" w:rsidRPr="00950944">
              <w:rPr>
                <w:color w:val="2C2C2C"/>
              </w:rPr>
              <w:t xml:space="preserve">«Развитие культуры, физической культуры, спорта </w:t>
            </w:r>
          </w:p>
          <w:p w:rsidR="00950944" w:rsidRDefault="00950944" w:rsidP="00950944">
            <w:pPr>
              <w:shd w:val="clear" w:color="auto" w:fill="FFFFFF"/>
              <w:jc w:val="both"/>
              <w:rPr>
                <w:color w:val="2C2C2C"/>
              </w:rPr>
            </w:pPr>
            <w:r w:rsidRPr="00950944">
              <w:rPr>
                <w:color w:val="2C2C2C"/>
              </w:rPr>
              <w:t>и молодежной политики в Приволжском сельском поселении на 2019-2021 годы»</w:t>
            </w:r>
            <w:r>
              <w:rPr>
                <w:color w:val="2C2C2C"/>
              </w:rPr>
              <w:t xml:space="preserve"> выполнены работы по следующим мероприятиям:</w:t>
            </w:r>
          </w:p>
          <w:p w:rsidR="00052705" w:rsidRPr="002D0964" w:rsidRDefault="00950944" w:rsidP="00950944">
            <w:pPr>
              <w:shd w:val="clear" w:color="auto" w:fill="FFFFFF"/>
              <w:jc w:val="both"/>
              <w:rPr>
                <w:spacing w:val="2"/>
              </w:rPr>
            </w:pPr>
            <w:r w:rsidRPr="00950944">
              <w:rPr>
                <w:color w:val="2C2C2C"/>
              </w:rPr>
              <w:t xml:space="preserve"> </w:t>
            </w:r>
            <w:r w:rsidR="00F1359F">
              <w:rPr>
                <w:color w:val="2C2C2C"/>
              </w:rPr>
              <w:t xml:space="preserve">          - по</w:t>
            </w:r>
            <w:r>
              <w:rPr>
                <w:color w:val="2C2C2C"/>
              </w:rPr>
              <w:t xml:space="preserve"> исполнени</w:t>
            </w:r>
            <w:r w:rsidR="00F1359F">
              <w:rPr>
                <w:color w:val="2C2C2C"/>
              </w:rPr>
              <w:t>ю</w:t>
            </w:r>
            <w:r>
              <w:rPr>
                <w:color w:val="2C2C2C"/>
                <w:sz w:val="22"/>
                <w:szCs w:val="22"/>
              </w:rPr>
              <w:t xml:space="preserve"> </w:t>
            </w:r>
            <w:r w:rsidR="00D51FB8" w:rsidRPr="002D0964">
              <w:t xml:space="preserve">Губернаторского проекта «Решаем вместе» </w:t>
            </w:r>
            <w:r>
              <w:t xml:space="preserve">по </w:t>
            </w:r>
            <w:r w:rsidR="00D51FB8" w:rsidRPr="002D0964">
              <w:t>направлени</w:t>
            </w:r>
            <w:r>
              <w:t>ю</w:t>
            </w:r>
            <w:r w:rsidR="00D51FB8" w:rsidRPr="002D0964">
              <w:t xml:space="preserve"> «Поддержка местных инициатив» </w:t>
            </w:r>
            <w:r>
              <w:t>произведено</w:t>
            </w:r>
            <w:r w:rsidR="00C66861" w:rsidRPr="002D0964">
              <w:t xml:space="preserve"> обустройство спортивной площадки с. Флоровское (установка ограждения футбольного поля)</w:t>
            </w:r>
            <w:r>
              <w:t xml:space="preserve">  на сумму 292 413,60 рублей,</w:t>
            </w:r>
            <w:r w:rsidR="00C66861" w:rsidRPr="002D0964">
              <w:t xml:space="preserve"> в том числе</w:t>
            </w:r>
            <w:r>
              <w:t>:</w:t>
            </w:r>
            <w:r w:rsidR="00C66861" w:rsidRPr="002D0964">
              <w:t xml:space="preserve"> </w:t>
            </w:r>
            <w:r w:rsidR="00E00DDE" w:rsidRPr="002D0964">
              <w:t>194</w:t>
            </w:r>
            <w:r w:rsidR="00D51FB8" w:rsidRPr="002D0964">
              <w:t xml:space="preserve"> </w:t>
            </w:r>
            <w:r w:rsidR="00E00DDE" w:rsidRPr="002D0964">
              <w:t>717</w:t>
            </w:r>
            <w:r w:rsidR="00D51FB8" w:rsidRPr="002D0964">
              <w:t>,</w:t>
            </w:r>
            <w:r w:rsidR="00E00DDE" w:rsidRPr="002D0964">
              <w:t>6</w:t>
            </w:r>
            <w:r w:rsidR="00C66861" w:rsidRPr="002D0964">
              <w:t>0 рублей – средства областного  бюджета, 97 696,00 рублей – средства бюджета Приволжского сельского поселения</w:t>
            </w:r>
            <w:r>
              <w:t>;</w:t>
            </w:r>
            <w:r w:rsidR="00052705" w:rsidRPr="002D0964">
              <w:t xml:space="preserve"> </w:t>
            </w:r>
          </w:p>
          <w:p w:rsidR="00957CCB" w:rsidRPr="00950944" w:rsidRDefault="00957CCB" w:rsidP="00957CCB">
            <w:pPr>
              <w:suppressAutoHyphens/>
              <w:jc w:val="both"/>
            </w:pPr>
            <w:r w:rsidRPr="00EB1F13">
              <w:tab/>
            </w:r>
            <w:r w:rsidR="00950944">
              <w:t xml:space="preserve">- </w:t>
            </w:r>
            <w:r w:rsidRPr="00EB1F13">
              <w:rPr>
                <w:color w:val="000000"/>
                <w:spacing w:val="-5"/>
              </w:rPr>
              <w:t xml:space="preserve"> приобретение подарков для уч</w:t>
            </w:r>
            <w:r>
              <w:rPr>
                <w:color w:val="000000"/>
                <w:spacing w:val="-5"/>
              </w:rPr>
              <w:t>астников ВОВ и тружеников тыла</w:t>
            </w:r>
            <w:r w:rsidR="002D0964">
              <w:rPr>
                <w:color w:val="000000"/>
                <w:spacing w:val="-5"/>
              </w:rPr>
              <w:t xml:space="preserve">, </w:t>
            </w:r>
            <w:r w:rsidRPr="00EB1F13">
              <w:rPr>
                <w:color w:val="000000"/>
                <w:spacing w:val="-5"/>
              </w:rPr>
              <w:t>приобретение подарк</w:t>
            </w:r>
            <w:r w:rsidR="00950944">
              <w:rPr>
                <w:color w:val="000000"/>
                <w:spacing w:val="-5"/>
              </w:rPr>
              <w:t>ов на «День пожилого человека» на сумму 80 115,40</w:t>
            </w:r>
            <w:r w:rsidR="00950944" w:rsidRPr="00EB1F13">
              <w:rPr>
                <w:color w:val="000000"/>
                <w:spacing w:val="-5"/>
              </w:rPr>
              <w:t xml:space="preserve"> руб</w:t>
            </w:r>
            <w:r w:rsidR="00950944">
              <w:rPr>
                <w:color w:val="000000"/>
                <w:spacing w:val="-5"/>
              </w:rPr>
              <w:t>.;</w:t>
            </w:r>
          </w:p>
          <w:p w:rsidR="000926FF" w:rsidRDefault="00957CCB" w:rsidP="000926FF">
            <w:pPr>
              <w:shd w:val="clear" w:color="auto" w:fill="FFFFFF"/>
              <w:suppressAutoHyphens/>
              <w:ind w:firstLine="720"/>
              <w:jc w:val="both"/>
              <w:rPr>
                <w:spacing w:val="-5"/>
              </w:rPr>
            </w:pPr>
            <w:r w:rsidRPr="00F97650">
              <w:rPr>
                <w:spacing w:val="-5"/>
              </w:rPr>
              <w:t xml:space="preserve"> – </w:t>
            </w:r>
            <w:r w:rsidR="00F97650" w:rsidRPr="00F97650">
              <w:rPr>
                <w:spacing w:val="-5"/>
              </w:rPr>
              <w:t>п</w:t>
            </w:r>
            <w:r w:rsidR="00F1359F">
              <w:rPr>
                <w:spacing w:val="-5"/>
              </w:rPr>
              <w:t>риобретение наградной атрибутики</w:t>
            </w:r>
            <w:r w:rsidR="00950944" w:rsidRPr="00F97650">
              <w:rPr>
                <w:spacing w:val="-5"/>
              </w:rPr>
              <w:t xml:space="preserve"> для спортивных мероприятий </w:t>
            </w:r>
            <w:r w:rsidR="00F97650" w:rsidRPr="00F97650">
              <w:rPr>
                <w:spacing w:val="-5"/>
              </w:rPr>
              <w:t xml:space="preserve">на сумму </w:t>
            </w:r>
            <w:r w:rsidR="00C66861" w:rsidRPr="00F97650">
              <w:rPr>
                <w:spacing w:val="-5"/>
              </w:rPr>
              <w:t>7 87</w:t>
            </w:r>
            <w:r w:rsidRPr="00F97650">
              <w:rPr>
                <w:spacing w:val="-5"/>
              </w:rPr>
              <w:t>1,</w:t>
            </w:r>
            <w:r w:rsidR="00C66861" w:rsidRPr="00F97650">
              <w:rPr>
                <w:spacing w:val="-5"/>
              </w:rPr>
              <w:t>25</w:t>
            </w:r>
            <w:r w:rsidRPr="00F97650">
              <w:rPr>
                <w:spacing w:val="-5"/>
              </w:rPr>
              <w:t xml:space="preserve"> руб. </w:t>
            </w:r>
          </w:p>
          <w:p w:rsidR="000926FF" w:rsidRPr="000926FF" w:rsidRDefault="000926FF" w:rsidP="000926FF">
            <w:pPr>
              <w:shd w:val="clear" w:color="auto" w:fill="FFFFFF"/>
              <w:suppressAutoHyphens/>
              <w:ind w:firstLine="720"/>
              <w:jc w:val="both"/>
              <w:rPr>
                <w:spacing w:val="-5"/>
              </w:rPr>
            </w:pPr>
            <w:r>
              <w:rPr>
                <w:color w:val="000000"/>
                <w:spacing w:val="-5"/>
              </w:rPr>
              <w:t xml:space="preserve"> </w:t>
            </w:r>
            <w:r w:rsidR="00F97650">
              <w:rPr>
                <w:color w:val="000000"/>
                <w:spacing w:val="-5"/>
              </w:rPr>
              <w:t>В рамках  муни</w:t>
            </w:r>
            <w:r w:rsidR="00F1359F">
              <w:rPr>
                <w:color w:val="000000"/>
                <w:spacing w:val="-5"/>
              </w:rPr>
              <w:t xml:space="preserve">ципальной программы </w:t>
            </w:r>
            <w:r w:rsidR="00F1359F" w:rsidRPr="00F1359F">
              <w:t>«Поддержка молодых семей Приволжского сельского поселения в приобретении (строительстве) жилья» на 2020 -2022 годы» </w:t>
            </w:r>
            <w:r w:rsidR="00F1359F">
              <w:t xml:space="preserve">выплачена субсидия одной молодой семье Приволжского СП в сумме </w:t>
            </w:r>
            <w:r w:rsidR="00957CCB" w:rsidRPr="009009C2">
              <w:rPr>
                <w:color w:val="000000"/>
                <w:spacing w:val="-5"/>
              </w:rPr>
              <w:t xml:space="preserve"> </w:t>
            </w:r>
            <w:r w:rsidR="00A35880" w:rsidRPr="009009C2">
              <w:rPr>
                <w:color w:val="000000"/>
                <w:spacing w:val="-5"/>
              </w:rPr>
              <w:t>487</w:t>
            </w:r>
            <w:r w:rsidR="00957CCB" w:rsidRPr="009009C2">
              <w:rPr>
                <w:color w:val="000000"/>
                <w:spacing w:val="-5"/>
              </w:rPr>
              <w:t> </w:t>
            </w:r>
            <w:r w:rsidR="00A35880" w:rsidRPr="009009C2">
              <w:rPr>
                <w:color w:val="000000"/>
                <w:spacing w:val="-5"/>
              </w:rPr>
              <w:t>090</w:t>
            </w:r>
            <w:r w:rsidR="00957CCB" w:rsidRPr="009009C2">
              <w:rPr>
                <w:color w:val="000000"/>
                <w:spacing w:val="-5"/>
              </w:rPr>
              <w:t>,</w:t>
            </w:r>
            <w:r w:rsidR="00A35880" w:rsidRPr="009009C2">
              <w:rPr>
                <w:color w:val="000000"/>
                <w:spacing w:val="-5"/>
              </w:rPr>
              <w:t>8</w:t>
            </w:r>
            <w:r w:rsidR="00957CCB" w:rsidRPr="009009C2">
              <w:rPr>
                <w:color w:val="000000"/>
                <w:spacing w:val="-5"/>
              </w:rPr>
              <w:t>0 руб</w:t>
            </w:r>
            <w:r w:rsidR="009009C2">
              <w:rPr>
                <w:color w:val="000000"/>
                <w:spacing w:val="-5"/>
              </w:rPr>
              <w:t xml:space="preserve">лей, в том числе: 393 317,34 рублей – средства федерального и областного бюджетов,  </w:t>
            </w:r>
            <w:r w:rsidR="006072DB" w:rsidRPr="001755B0">
              <w:rPr>
                <w:sz w:val="22"/>
                <w:szCs w:val="22"/>
              </w:rPr>
              <w:t xml:space="preserve">93 773,46  </w:t>
            </w:r>
            <w:r w:rsidR="006072DB" w:rsidRPr="009009C2">
              <w:t>рублей - средства бюджет Приволжского сельского поселения</w:t>
            </w:r>
            <w:r w:rsidR="00F1359F">
              <w:t>.</w:t>
            </w:r>
            <w:r w:rsidRPr="00F1359F">
              <w:rPr>
                <w:color w:val="FF0000"/>
                <w:spacing w:val="-5"/>
              </w:rPr>
              <w:t xml:space="preserve"> </w:t>
            </w:r>
          </w:p>
          <w:p w:rsidR="000926FF" w:rsidRPr="000926FF" w:rsidRDefault="000926FF" w:rsidP="000926FF">
            <w:pPr>
              <w:shd w:val="clear" w:color="auto" w:fill="FFFFFF"/>
              <w:suppressAutoHyphens/>
              <w:ind w:firstLine="720"/>
              <w:jc w:val="both"/>
              <w:rPr>
                <w:spacing w:val="-5"/>
              </w:rPr>
            </w:pPr>
            <w:r w:rsidRPr="000926FF">
              <w:rPr>
                <w:spacing w:val="-5"/>
              </w:rPr>
              <w:t>В 2020 году осуществлялась государственная поддержка неработающих пенсионеров   на сумму 23 574,36 руб.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Расходы</w:t>
            </w:r>
            <w:r w:rsidRPr="00EB1F13">
              <w:rPr>
                <w:color w:val="000000"/>
                <w:spacing w:val="-5"/>
              </w:rPr>
              <w:t xml:space="preserve"> по межбюджетным трансфертам </w:t>
            </w:r>
            <w:r w:rsidRPr="009009C2">
              <w:rPr>
                <w:spacing w:val="-5"/>
              </w:rPr>
              <w:t>составил</w:t>
            </w:r>
            <w:r w:rsidR="006D1770" w:rsidRPr="009009C2">
              <w:rPr>
                <w:spacing w:val="-5"/>
              </w:rPr>
              <w:t>и</w:t>
            </w:r>
            <w:r w:rsidRPr="009009C2">
              <w:rPr>
                <w:spacing w:val="-5"/>
              </w:rPr>
              <w:t xml:space="preserve"> </w:t>
            </w:r>
            <w:r w:rsidR="00950944">
              <w:rPr>
                <w:spacing w:val="-5"/>
              </w:rPr>
              <w:t xml:space="preserve"> </w:t>
            </w:r>
            <w:r w:rsidR="009009C2" w:rsidRPr="009009C2">
              <w:rPr>
                <w:spacing w:val="-5"/>
              </w:rPr>
              <w:t>654</w:t>
            </w:r>
            <w:r w:rsidRPr="009009C2">
              <w:rPr>
                <w:spacing w:val="-5"/>
              </w:rPr>
              <w:t> </w:t>
            </w:r>
            <w:r w:rsidR="009009C2" w:rsidRPr="009009C2">
              <w:rPr>
                <w:spacing w:val="-5"/>
              </w:rPr>
              <w:t>970</w:t>
            </w:r>
            <w:r w:rsidRPr="009009C2">
              <w:rPr>
                <w:spacing w:val="-5"/>
              </w:rPr>
              <w:t>,00 руб</w:t>
            </w:r>
            <w:r>
              <w:rPr>
                <w:color w:val="000000"/>
                <w:spacing w:val="-5"/>
              </w:rPr>
              <w:t>.</w:t>
            </w:r>
            <w:r w:rsidRPr="00EB1F13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Э</w:t>
            </w:r>
            <w:r w:rsidRPr="00EB1F13">
              <w:rPr>
                <w:color w:val="000000"/>
                <w:spacing w:val="-5"/>
              </w:rPr>
              <w:t>ти денежные средства перечислены в бюджет муниципального района на осуществление части полномочий, переданных по соглашению администрацией сельского поселения на уровень муниципального района, в том числе в  разрезе полномочий:</w:t>
            </w:r>
          </w:p>
          <w:p w:rsidR="00957CCB" w:rsidRPr="00EB1F13" w:rsidRDefault="000931E8" w:rsidP="0009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-</w:t>
            </w:r>
            <w:r w:rsidR="00957CCB">
              <w:rPr>
                <w:color w:val="000000"/>
                <w:spacing w:val="-5"/>
              </w:rPr>
              <w:t>с</w:t>
            </w:r>
            <w:r w:rsidR="00957CCB" w:rsidRPr="00EB1F13">
              <w:rPr>
                <w:color w:val="000000"/>
                <w:spacing w:val="-5"/>
              </w:rPr>
              <w:t xml:space="preserve">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="00957CCB" w:rsidRPr="00EB1F13">
              <w:rPr>
                <w:color w:val="000000"/>
                <w:spacing w:val="-5"/>
              </w:rPr>
              <w:t>контроля за</w:t>
            </w:r>
            <w:proofErr w:type="gramEnd"/>
            <w:r w:rsidR="00957CCB" w:rsidRPr="00EB1F13">
              <w:rPr>
                <w:color w:val="000000"/>
                <w:spacing w:val="-5"/>
              </w:rPr>
              <w:t xml:space="preserve"> его исполнением, составление и утверждение отчета об исполнении бюджета поселения</w:t>
            </w:r>
            <w:r w:rsidR="009009C2">
              <w:rPr>
                <w:color w:val="000000"/>
                <w:spacing w:val="-5"/>
              </w:rPr>
              <w:t>, оплата программ</w:t>
            </w:r>
            <w:r w:rsidR="00957CCB" w:rsidRPr="00EB1F13">
              <w:rPr>
                <w:color w:val="000000"/>
                <w:spacing w:val="-5"/>
              </w:rPr>
              <w:t xml:space="preserve"> -  </w:t>
            </w:r>
            <w:r w:rsidR="009009C2">
              <w:rPr>
                <w:color w:val="000000"/>
                <w:spacing w:val="-5"/>
              </w:rPr>
              <w:t xml:space="preserve">188 </w:t>
            </w:r>
            <w:r w:rsidR="00957CCB">
              <w:rPr>
                <w:color w:val="000000"/>
                <w:spacing w:val="-5"/>
              </w:rPr>
              <w:t> </w:t>
            </w:r>
            <w:r w:rsidR="009009C2">
              <w:rPr>
                <w:color w:val="000000"/>
                <w:spacing w:val="-5"/>
              </w:rPr>
              <w:t>060</w:t>
            </w:r>
            <w:r w:rsidR="00957CCB">
              <w:rPr>
                <w:color w:val="000000"/>
                <w:spacing w:val="-5"/>
              </w:rPr>
              <w:t>,00</w:t>
            </w:r>
            <w:r w:rsidR="00957CCB" w:rsidRPr="00EB1F13">
              <w:rPr>
                <w:color w:val="000000"/>
                <w:spacing w:val="-5"/>
              </w:rPr>
              <w:t xml:space="preserve"> руб.;</w:t>
            </w:r>
          </w:p>
          <w:p w:rsidR="00957CCB" w:rsidRPr="00EB1F13" w:rsidRDefault="000931E8" w:rsidP="0009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-</w:t>
            </w:r>
            <w:r w:rsidR="00957CCB">
              <w:rPr>
                <w:color w:val="000000"/>
                <w:spacing w:val="-5"/>
              </w:rPr>
              <w:t>о</w:t>
            </w:r>
            <w:r w:rsidR="00957CCB" w:rsidRPr="00EB1F13">
              <w:rPr>
                <w:color w:val="000000"/>
                <w:spacing w:val="-5"/>
              </w:rPr>
              <w:t xml:space="preserve">рганизация библиотечного обслуживания населения </w:t>
            </w:r>
            <w:r w:rsidR="009009C2">
              <w:rPr>
                <w:color w:val="000000"/>
                <w:spacing w:val="-5"/>
              </w:rPr>
              <w:t>88</w:t>
            </w:r>
            <w:r w:rsidR="00957CCB">
              <w:rPr>
                <w:color w:val="000000"/>
                <w:spacing w:val="-5"/>
              </w:rPr>
              <w:t> </w:t>
            </w:r>
            <w:r w:rsidR="009009C2">
              <w:rPr>
                <w:color w:val="000000"/>
                <w:spacing w:val="-5"/>
              </w:rPr>
              <w:t>744</w:t>
            </w:r>
            <w:r w:rsidR="00957CCB">
              <w:rPr>
                <w:color w:val="000000"/>
                <w:spacing w:val="-5"/>
              </w:rPr>
              <w:t xml:space="preserve">,00 </w:t>
            </w:r>
            <w:r w:rsidR="00957CCB" w:rsidRPr="00EB1F13">
              <w:rPr>
                <w:color w:val="000000"/>
                <w:spacing w:val="-5"/>
              </w:rPr>
              <w:t>руб.;</w:t>
            </w:r>
          </w:p>
          <w:p w:rsidR="00957CCB" w:rsidRPr="00EB1F13" w:rsidRDefault="000931E8" w:rsidP="0009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-</w:t>
            </w:r>
            <w:r w:rsidR="00957CCB">
              <w:rPr>
                <w:color w:val="000000"/>
                <w:spacing w:val="-5"/>
              </w:rPr>
              <w:t>с</w:t>
            </w:r>
            <w:r w:rsidR="00957CCB" w:rsidRPr="00EB1F13">
              <w:rPr>
                <w:color w:val="000000"/>
                <w:spacing w:val="-5"/>
              </w:rPr>
              <w:t xml:space="preserve">оздание условий для  обеспечения жителей поселения услугами организаций культуры- </w:t>
            </w:r>
            <w:r w:rsidR="00957CCB">
              <w:rPr>
                <w:color w:val="000000"/>
                <w:spacing w:val="-5"/>
              </w:rPr>
              <w:t>2</w:t>
            </w:r>
            <w:r w:rsidR="009009C2">
              <w:rPr>
                <w:color w:val="000000"/>
                <w:spacing w:val="-5"/>
              </w:rPr>
              <w:t>40</w:t>
            </w:r>
            <w:r w:rsidR="00957CCB">
              <w:rPr>
                <w:color w:val="000000"/>
                <w:spacing w:val="-5"/>
              </w:rPr>
              <w:t> </w:t>
            </w:r>
            <w:r w:rsidR="009009C2">
              <w:rPr>
                <w:color w:val="000000"/>
                <w:spacing w:val="-5"/>
              </w:rPr>
              <w:t>516</w:t>
            </w:r>
            <w:r w:rsidR="00957CCB">
              <w:rPr>
                <w:color w:val="000000"/>
                <w:spacing w:val="-5"/>
              </w:rPr>
              <w:t xml:space="preserve">,00 </w:t>
            </w:r>
            <w:r w:rsidR="00957CCB" w:rsidRPr="00EB1F13">
              <w:rPr>
                <w:color w:val="000000"/>
                <w:spacing w:val="-5"/>
              </w:rPr>
              <w:t>руб.;</w:t>
            </w:r>
          </w:p>
          <w:p w:rsidR="000931E8" w:rsidRDefault="000931E8" w:rsidP="0009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 xml:space="preserve">             -</w:t>
            </w:r>
            <w:r w:rsidR="00957CCB">
              <w:rPr>
                <w:color w:val="000000"/>
                <w:spacing w:val="-5"/>
              </w:rPr>
              <w:t>о</w:t>
            </w:r>
            <w:r w:rsidR="00957CCB" w:rsidRPr="00EB1F13">
              <w:rPr>
                <w:color w:val="000000"/>
                <w:spacing w:val="-5"/>
              </w:rPr>
              <w:t xml:space="preserve">рганизация и осуществление мероприятий по работе с детьми и молодежью в поселении – </w:t>
            </w:r>
            <w:r w:rsidR="00957CCB">
              <w:rPr>
                <w:color w:val="000000"/>
                <w:spacing w:val="-5"/>
              </w:rPr>
              <w:t>13</w:t>
            </w:r>
            <w:r w:rsidR="009009C2">
              <w:rPr>
                <w:color w:val="000000"/>
                <w:spacing w:val="-5"/>
              </w:rPr>
              <w:t>7</w:t>
            </w:r>
            <w:r w:rsidR="00957CCB">
              <w:rPr>
                <w:color w:val="000000"/>
                <w:spacing w:val="-5"/>
              </w:rPr>
              <w:t> </w:t>
            </w:r>
            <w:r w:rsidR="009009C2">
              <w:rPr>
                <w:color w:val="000000"/>
                <w:spacing w:val="-5"/>
              </w:rPr>
              <w:t>650</w:t>
            </w:r>
            <w:r w:rsidR="00957CCB">
              <w:rPr>
                <w:color w:val="000000"/>
                <w:spacing w:val="-5"/>
              </w:rPr>
              <w:t>,00</w:t>
            </w:r>
            <w:r w:rsidR="00957CCB" w:rsidRPr="00EB1F13">
              <w:rPr>
                <w:color w:val="000000"/>
                <w:spacing w:val="-5"/>
              </w:rPr>
              <w:t xml:space="preserve"> руб.</w:t>
            </w:r>
            <w:r w:rsidRPr="00CF3224">
              <w:t xml:space="preserve"> </w:t>
            </w:r>
          </w:p>
          <w:p w:rsidR="000931E8" w:rsidRDefault="000931E8" w:rsidP="0009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</w:p>
          <w:p w:rsidR="00957CCB" w:rsidRPr="007D0B63" w:rsidRDefault="000931E8" w:rsidP="0009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>
              <w:t xml:space="preserve">          </w:t>
            </w:r>
            <w:r w:rsidRPr="00CF3224">
              <w:t>Главной задачей деятельности</w:t>
            </w:r>
            <w:r>
              <w:t xml:space="preserve"> Администрации Приволжского сельского поселения</w:t>
            </w:r>
            <w:r w:rsidRPr="00CF3224">
              <w:t xml:space="preserve"> на последующие годы является сохранение социальной стабильности в поселении, повышение уровня и качества жизни граждан.</w:t>
            </w:r>
          </w:p>
          <w:p w:rsidR="00EE2778" w:rsidRPr="0073172A" w:rsidRDefault="00EE2778" w:rsidP="006D1770">
            <w:pPr>
              <w:ind w:firstLine="720"/>
              <w:jc w:val="both"/>
            </w:pPr>
          </w:p>
        </w:tc>
      </w:tr>
    </w:tbl>
    <w:p w:rsidR="000931E8" w:rsidRPr="00CF3224" w:rsidRDefault="000931E8">
      <w:pPr>
        <w:jc w:val="both"/>
      </w:pPr>
    </w:p>
    <w:sectPr w:rsidR="000931E8" w:rsidRPr="00CF3224" w:rsidSect="00B558FB">
      <w:pgSz w:w="11906" w:h="16838"/>
      <w:pgMar w:top="70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71D"/>
    <w:multiLevelType w:val="hybridMultilevel"/>
    <w:tmpl w:val="EF5422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06278"/>
    <w:multiLevelType w:val="hybridMultilevel"/>
    <w:tmpl w:val="DB84EA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69089F"/>
    <w:multiLevelType w:val="hybridMultilevel"/>
    <w:tmpl w:val="D02252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0342A8"/>
    <w:multiLevelType w:val="hybridMultilevel"/>
    <w:tmpl w:val="C88C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01DA3"/>
    <w:multiLevelType w:val="hybridMultilevel"/>
    <w:tmpl w:val="8E3E8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E76A1"/>
    <w:multiLevelType w:val="hybridMultilevel"/>
    <w:tmpl w:val="A98E1C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EB3C35"/>
    <w:multiLevelType w:val="hybridMultilevel"/>
    <w:tmpl w:val="DD50DE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987F72"/>
    <w:multiLevelType w:val="hybridMultilevel"/>
    <w:tmpl w:val="93E4FF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6610AF"/>
    <w:multiLevelType w:val="hybridMultilevel"/>
    <w:tmpl w:val="2334C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3A2FF6"/>
    <w:multiLevelType w:val="hybridMultilevel"/>
    <w:tmpl w:val="4614FF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5E1011"/>
    <w:multiLevelType w:val="hybridMultilevel"/>
    <w:tmpl w:val="2850E5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7F088B"/>
    <w:multiLevelType w:val="hybridMultilevel"/>
    <w:tmpl w:val="CD2A73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F02E7"/>
    <w:rsid w:val="000056FF"/>
    <w:rsid w:val="00006D26"/>
    <w:rsid w:val="0002119F"/>
    <w:rsid w:val="00037F35"/>
    <w:rsid w:val="00052705"/>
    <w:rsid w:val="00053884"/>
    <w:rsid w:val="00055440"/>
    <w:rsid w:val="00066F39"/>
    <w:rsid w:val="00091301"/>
    <w:rsid w:val="000926EF"/>
    <w:rsid w:val="000926FF"/>
    <w:rsid w:val="000931E8"/>
    <w:rsid w:val="000A33D7"/>
    <w:rsid w:val="000C10AB"/>
    <w:rsid w:val="000D0D33"/>
    <w:rsid w:val="000D5E60"/>
    <w:rsid w:val="000F0241"/>
    <w:rsid w:val="000F091B"/>
    <w:rsid w:val="000F6964"/>
    <w:rsid w:val="001076C0"/>
    <w:rsid w:val="00110495"/>
    <w:rsid w:val="00115E03"/>
    <w:rsid w:val="00123A57"/>
    <w:rsid w:val="00134C37"/>
    <w:rsid w:val="00162CC6"/>
    <w:rsid w:val="00164588"/>
    <w:rsid w:val="001811D1"/>
    <w:rsid w:val="00182D80"/>
    <w:rsid w:val="00184FCF"/>
    <w:rsid w:val="00190943"/>
    <w:rsid w:val="001A62B1"/>
    <w:rsid w:val="001A6F32"/>
    <w:rsid w:val="001C1BF2"/>
    <w:rsid w:val="001C7D69"/>
    <w:rsid w:val="001E6514"/>
    <w:rsid w:val="00205300"/>
    <w:rsid w:val="0021079B"/>
    <w:rsid w:val="00211154"/>
    <w:rsid w:val="0022136B"/>
    <w:rsid w:val="00221428"/>
    <w:rsid w:val="00227924"/>
    <w:rsid w:val="002308F3"/>
    <w:rsid w:val="00235953"/>
    <w:rsid w:val="002522B9"/>
    <w:rsid w:val="00255A56"/>
    <w:rsid w:val="00262483"/>
    <w:rsid w:val="0026372B"/>
    <w:rsid w:val="00283854"/>
    <w:rsid w:val="002862A2"/>
    <w:rsid w:val="002949A5"/>
    <w:rsid w:val="002B3F2E"/>
    <w:rsid w:val="002B58BC"/>
    <w:rsid w:val="002C4938"/>
    <w:rsid w:val="002D0964"/>
    <w:rsid w:val="002F2899"/>
    <w:rsid w:val="002F3579"/>
    <w:rsid w:val="00306C2D"/>
    <w:rsid w:val="00345943"/>
    <w:rsid w:val="0034675E"/>
    <w:rsid w:val="003651A0"/>
    <w:rsid w:val="00380BCB"/>
    <w:rsid w:val="00385686"/>
    <w:rsid w:val="003905D6"/>
    <w:rsid w:val="0039151F"/>
    <w:rsid w:val="00395AE2"/>
    <w:rsid w:val="003A0084"/>
    <w:rsid w:val="003A0471"/>
    <w:rsid w:val="003C453A"/>
    <w:rsid w:val="003C7121"/>
    <w:rsid w:val="003E448E"/>
    <w:rsid w:val="003F31F9"/>
    <w:rsid w:val="003F7631"/>
    <w:rsid w:val="00405FD2"/>
    <w:rsid w:val="00407D35"/>
    <w:rsid w:val="00407F02"/>
    <w:rsid w:val="00412D11"/>
    <w:rsid w:val="00424F4F"/>
    <w:rsid w:val="00431DF5"/>
    <w:rsid w:val="00452C0F"/>
    <w:rsid w:val="004550F1"/>
    <w:rsid w:val="00457F86"/>
    <w:rsid w:val="00465514"/>
    <w:rsid w:val="00466406"/>
    <w:rsid w:val="00474713"/>
    <w:rsid w:val="00474A53"/>
    <w:rsid w:val="004943F9"/>
    <w:rsid w:val="004A1EA6"/>
    <w:rsid w:val="004A65C7"/>
    <w:rsid w:val="004C1D70"/>
    <w:rsid w:val="004D3FFF"/>
    <w:rsid w:val="004D718E"/>
    <w:rsid w:val="0050592D"/>
    <w:rsid w:val="005134CA"/>
    <w:rsid w:val="00514EC8"/>
    <w:rsid w:val="005232EC"/>
    <w:rsid w:val="005418FE"/>
    <w:rsid w:val="00563FB8"/>
    <w:rsid w:val="0056488C"/>
    <w:rsid w:val="00566C6A"/>
    <w:rsid w:val="0058719A"/>
    <w:rsid w:val="00597763"/>
    <w:rsid w:val="005A60B2"/>
    <w:rsid w:val="005E5FD2"/>
    <w:rsid w:val="005E7AA7"/>
    <w:rsid w:val="00604076"/>
    <w:rsid w:val="006072DB"/>
    <w:rsid w:val="006154BD"/>
    <w:rsid w:val="0063512A"/>
    <w:rsid w:val="00636A24"/>
    <w:rsid w:val="00636BBE"/>
    <w:rsid w:val="00660D94"/>
    <w:rsid w:val="00662A55"/>
    <w:rsid w:val="00667255"/>
    <w:rsid w:val="00670EE9"/>
    <w:rsid w:val="0068605A"/>
    <w:rsid w:val="006912C7"/>
    <w:rsid w:val="006934E1"/>
    <w:rsid w:val="006A6F13"/>
    <w:rsid w:val="006C01FA"/>
    <w:rsid w:val="006C185B"/>
    <w:rsid w:val="006D1770"/>
    <w:rsid w:val="006D551D"/>
    <w:rsid w:val="006E69E3"/>
    <w:rsid w:val="006F494C"/>
    <w:rsid w:val="0073172A"/>
    <w:rsid w:val="00731BB0"/>
    <w:rsid w:val="00743B12"/>
    <w:rsid w:val="00793BBC"/>
    <w:rsid w:val="00795B3B"/>
    <w:rsid w:val="00795D14"/>
    <w:rsid w:val="007B0859"/>
    <w:rsid w:val="007B2FD4"/>
    <w:rsid w:val="007C4B95"/>
    <w:rsid w:val="007D4778"/>
    <w:rsid w:val="007F02E7"/>
    <w:rsid w:val="007F2890"/>
    <w:rsid w:val="00817AE1"/>
    <w:rsid w:val="008210AD"/>
    <w:rsid w:val="0082776D"/>
    <w:rsid w:val="0082784D"/>
    <w:rsid w:val="008311C3"/>
    <w:rsid w:val="008313EF"/>
    <w:rsid w:val="00836404"/>
    <w:rsid w:val="0084288C"/>
    <w:rsid w:val="00861528"/>
    <w:rsid w:val="0086275E"/>
    <w:rsid w:val="008706A7"/>
    <w:rsid w:val="0087445B"/>
    <w:rsid w:val="00887EA5"/>
    <w:rsid w:val="008978BA"/>
    <w:rsid w:val="008A0390"/>
    <w:rsid w:val="008A5390"/>
    <w:rsid w:val="008A5C5D"/>
    <w:rsid w:val="008B7032"/>
    <w:rsid w:val="008C26D6"/>
    <w:rsid w:val="008C289C"/>
    <w:rsid w:val="008D1263"/>
    <w:rsid w:val="008D6B0F"/>
    <w:rsid w:val="008E236F"/>
    <w:rsid w:val="008F34DF"/>
    <w:rsid w:val="008F5C21"/>
    <w:rsid w:val="009009C2"/>
    <w:rsid w:val="009022B0"/>
    <w:rsid w:val="009251E3"/>
    <w:rsid w:val="00940EDE"/>
    <w:rsid w:val="009424A5"/>
    <w:rsid w:val="00944365"/>
    <w:rsid w:val="00946381"/>
    <w:rsid w:val="0095072F"/>
    <w:rsid w:val="00950944"/>
    <w:rsid w:val="00957CCB"/>
    <w:rsid w:val="00966777"/>
    <w:rsid w:val="0098598F"/>
    <w:rsid w:val="0099449A"/>
    <w:rsid w:val="009A2BC0"/>
    <w:rsid w:val="009B1FAA"/>
    <w:rsid w:val="009C0936"/>
    <w:rsid w:val="009D3FFE"/>
    <w:rsid w:val="009E6B7D"/>
    <w:rsid w:val="009F225C"/>
    <w:rsid w:val="009F7337"/>
    <w:rsid w:val="00A06760"/>
    <w:rsid w:val="00A12B6C"/>
    <w:rsid w:val="00A13681"/>
    <w:rsid w:val="00A35880"/>
    <w:rsid w:val="00A36E2E"/>
    <w:rsid w:val="00A374D5"/>
    <w:rsid w:val="00A41CBA"/>
    <w:rsid w:val="00A70199"/>
    <w:rsid w:val="00A80381"/>
    <w:rsid w:val="00A831A8"/>
    <w:rsid w:val="00A864BA"/>
    <w:rsid w:val="00A920FD"/>
    <w:rsid w:val="00A93FDD"/>
    <w:rsid w:val="00A95720"/>
    <w:rsid w:val="00AA6B66"/>
    <w:rsid w:val="00AA76D6"/>
    <w:rsid w:val="00AC67A7"/>
    <w:rsid w:val="00AD1609"/>
    <w:rsid w:val="00AD64F8"/>
    <w:rsid w:val="00AF5EEF"/>
    <w:rsid w:val="00AF6DBC"/>
    <w:rsid w:val="00B00766"/>
    <w:rsid w:val="00B04E47"/>
    <w:rsid w:val="00B10E41"/>
    <w:rsid w:val="00B2622D"/>
    <w:rsid w:val="00B347FB"/>
    <w:rsid w:val="00B4197D"/>
    <w:rsid w:val="00B47E39"/>
    <w:rsid w:val="00B558FB"/>
    <w:rsid w:val="00B76CE9"/>
    <w:rsid w:val="00B91439"/>
    <w:rsid w:val="00B94C15"/>
    <w:rsid w:val="00BA2854"/>
    <w:rsid w:val="00BA6B73"/>
    <w:rsid w:val="00BA70CD"/>
    <w:rsid w:val="00BB07CC"/>
    <w:rsid w:val="00BB1240"/>
    <w:rsid w:val="00BB581C"/>
    <w:rsid w:val="00BC205D"/>
    <w:rsid w:val="00BD219B"/>
    <w:rsid w:val="00BE26C2"/>
    <w:rsid w:val="00BE5D05"/>
    <w:rsid w:val="00BE7840"/>
    <w:rsid w:val="00BF2C14"/>
    <w:rsid w:val="00BF48B8"/>
    <w:rsid w:val="00C14A04"/>
    <w:rsid w:val="00C16426"/>
    <w:rsid w:val="00C24853"/>
    <w:rsid w:val="00C431A1"/>
    <w:rsid w:val="00C63F7F"/>
    <w:rsid w:val="00C65A82"/>
    <w:rsid w:val="00C66861"/>
    <w:rsid w:val="00CB014F"/>
    <w:rsid w:val="00CB084A"/>
    <w:rsid w:val="00CD7FFB"/>
    <w:rsid w:val="00CF1F74"/>
    <w:rsid w:val="00CF3224"/>
    <w:rsid w:val="00D07141"/>
    <w:rsid w:val="00D2408F"/>
    <w:rsid w:val="00D24A1D"/>
    <w:rsid w:val="00D50F66"/>
    <w:rsid w:val="00D51FB8"/>
    <w:rsid w:val="00D616DE"/>
    <w:rsid w:val="00D61963"/>
    <w:rsid w:val="00D679D5"/>
    <w:rsid w:val="00D91EC3"/>
    <w:rsid w:val="00DA39EE"/>
    <w:rsid w:val="00DA646C"/>
    <w:rsid w:val="00DA67CE"/>
    <w:rsid w:val="00DB3D25"/>
    <w:rsid w:val="00DC7DAB"/>
    <w:rsid w:val="00DE1A2B"/>
    <w:rsid w:val="00DE2E70"/>
    <w:rsid w:val="00DE340B"/>
    <w:rsid w:val="00DE5D34"/>
    <w:rsid w:val="00DE6442"/>
    <w:rsid w:val="00DF206C"/>
    <w:rsid w:val="00DF3FC8"/>
    <w:rsid w:val="00E00DDE"/>
    <w:rsid w:val="00E042E1"/>
    <w:rsid w:val="00E11F98"/>
    <w:rsid w:val="00E17FCF"/>
    <w:rsid w:val="00E20C8D"/>
    <w:rsid w:val="00E343FA"/>
    <w:rsid w:val="00E4717D"/>
    <w:rsid w:val="00E52A22"/>
    <w:rsid w:val="00E6579E"/>
    <w:rsid w:val="00E960BA"/>
    <w:rsid w:val="00E97325"/>
    <w:rsid w:val="00EA4FB9"/>
    <w:rsid w:val="00EB123B"/>
    <w:rsid w:val="00EB14B1"/>
    <w:rsid w:val="00EB36DE"/>
    <w:rsid w:val="00EC0391"/>
    <w:rsid w:val="00ED6D2D"/>
    <w:rsid w:val="00EE2778"/>
    <w:rsid w:val="00EE3809"/>
    <w:rsid w:val="00EE743D"/>
    <w:rsid w:val="00EF6704"/>
    <w:rsid w:val="00EF7DCE"/>
    <w:rsid w:val="00F070A6"/>
    <w:rsid w:val="00F1359F"/>
    <w:rsid w:val="00F155D5"/>
    <w:rsid w:val="00F20481"/>
    <w:rsid w:val="00F367F8"/>
    <w:rsid w:val="00F4195E"/>
    <w:rsid w:val="00F552AD"/>
    <w:rsid w:val="00F56E53"/>
    <w:rsid w:val="00F60A39"/>
    <w:rsid w:val="00F8023B"/>
    <w:rsid w:val="00F866D5"/>
    <w:rsid w:val="00F97650"/>
    <w:rsid w:val="00FB3EE0"/>
    <w:rsid w:val="00FC57DC"/>
    <w:rsid w:val="00FD1005"/>
    <w:rsid w:val="00FE0B71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F02E7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7F02E7"/>
    <w:pPr>
      <w:spacing w:after="120"/>
    </w:pPr>
  </w:style>
  <w:style w:type="character" w:customStyle="1" w:styleId="a5">
    <w:name w:val="Знак Знак"/>
    <w:locked/>
    <w:rsid w:val="00F866D5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DA64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6B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E27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E27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Нормальный (таблица)"/>
    <w:basedOn w:val="a"/>
    <w:next w:val="a"/>
    <w:rsid w:val="006072DB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4C68-29A8-4D2A-9FA5-30DB52B8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Приволжское сельское поселение</vt:lpstr>
    </vt:vector>
  </TitlesOfParts>
  <Company>Microsoft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Приволжское сельское поселение</dc:title>
  <dc:creator>1</dc:creator>
  <cp:lastModifiedBy>Михаил</cp:lastModifiedBy>
  <cp:revision>2</cp:revision>
  <cp:lastPrinted>2021-04-23T07:25:00Z</cp:lastPrinted>
  <dcterms:created xsi:type="dcterms:W3CDTF">2021-04-26T09:47:00Z</dcterms:created>
  <dcterms:modified xsi:type="dcterms:W3CDTF">2021-04-26T09:47:00Z</dcterms:modified>
</cp:coreProperties>
</file>