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805" w:rsidRPr="001261BE" w:rsidRDefault="00CF7850" w:rsidP="001261BE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382895" cy="904875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289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66F17" w:rsidRPr="001261BE">
        <w:rPr>
          <w:rFonts w:ascii="Times New Roman" w:hAnsi="Times New Roman" w:cs="Times New Roman"/>
          <w:b/>
          <w:sz w:val="28"/>
          <w:szCs w:val="28"/>
        </w:rPr>
        <w:t xml:space="preserve">Ярославская кадастровая палата разъяснила, что </w:t>
      </w:r>
      <w:r w:rsidR="00983253" w:rsidRPr="001261BE">
        <w:rPr>
          <w:rFonts w:ascii="Times New Roman" w:hAnsi="Times New Roman" w:cs="Times New Roman"/>
          <w:b/>
          <w:sz w:val="28"/>
          <w:szCs w:val="28"/>
        </w:rPr>
        <w:t xml:space="preserve">нужно знать </w:t>
      </w:r>
      <w:r w:rsidR="00A66F17" w:rsidRPr="001261BE">
        <w:rPr>
          <w:rFonts w:ascii="Times New Roman" w:hAnsi="Times New Roman" w:cs="Times New Roman"/>
          <w:b/>
          <w:sz w:val="28"/>
          <w:szCs w:val="28"/>
        </w:rPr>
        <w:t xml:space="preserve">при покупке гаража </w:t>
      </w:r>
      <w:r w:rsidR="00742592" w:rsidRPr="001261BE">
        <w:rPr>
          <w:rFonts w:ascii="Times New Roman" w:hAnsi="Times New Roman" w:cs="Times New Roman"/>
          <w:b/>
          <w:sz w:val="28"/>
          <w:szCs w:val="28"/>
        </w:rPr>
        <w:t>в преддверии «гаражной амнистии»</w:t>
      </w:r>
    </w:p>
    <w:p w:rsidR="001065A9" w:rsidRPr="001261BE" w:rsidRDefault="00150EA8" w:rsidP="001261B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61BE">
        <w:rPr>
          <w:rFonts w:ascii="Times New Roman" w:hAnsi="Times New Roman" w:cs="Times New Roman"/>
          <w:sz w:val="28"/>
          <w:szCs w:val="28"/>
        </w:rPr>
        <w:t>Не секрет, что м</w:t>
      </w:r>
      <w:r w:rsidR="00983253" w:rsidRPr="001261BE">
        <w:rPr>
          <w:rFonts w:ascii="Times New Roman" w:hAnsi="Times New Roman" w:cs="Times New Roman"/>
          <w:sz w:val="28"/>
          <w:szCs w:val="28"/>
        </w:rPr>
        <w:t xml:space="preserve">ногие гаражные кооперативы, которыми автовладельцы пользуются до сих пор, создавались еще в советские времена и документы у многих владельцев гаражей попросту отсутствуют. </w:t>
      </w:r>
      <w:r w:rsidR="00C61B76" w:rsidRPr="001261BE">
        <w:rPr>
          <w:rFonts w:ascii="Times New Roman" w:hAnsi="Times New Roman" w:cs="Times New Roman"/>
          <w:sz w:val="28"/>
          <w:szCs w:val="28"/>
        </w:rPr>
        <w:t>Э</w:t>
      </w:r>
      <w:r w:rsidR="00983253" w:rsidRPr="001261BE">
        <w:rPr>
          <w:rFonts w:ascii="Times New Roman" w:hAnsi="Times New Roman" w:cs="Times New Roman"/>
          <w:sz w:val="28"/>
          <w:szCs w:val="28"/>
        </w:rPr>
        <w:t xml:space="preserve">то </w:t>
      </w:r>
      <w:r w:rsidR="001065A9" w:rsidRPr="001261BE">
        <w:rPr>
          <w:rFonts w:ascii="Times New Roman" w:hAnsi="Times New Roman" w:cs="Times New Roman"/>
          <w:sz w:val="28"/>
          <w:szCs w:val="28"/>
        </w:rPr>
        <w:t>создает массу проблем для владельца имущества. Гражданин не может законно провести коммуникации к объекту, не имеет возможности продать его, подарить или застраховать. Постройки, юридический статус которых не определен, считаются самовольными и подлежат сносу.</w:t>
      </w:r>
    </w:p>
    <w:p w:rsidR="00AF6FF0" w:rsidRPr="001261BE" w:rsidRDefault="00AF02F5" w:rsidP="001261B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61BE">
        <w:rPr>
          <w:rFonts w:ascii="Times New Roman" w:hAnsi="Times New Roman" w:cs="Times New Roman"/>
          <w:sz w:val="28"/>
          <w:szCs w:val="28"/>
        </w:rPr>
        <w:t>Как правило</w:t>
      </w:r>
      <w:r w:rsidR="00AF6FF0" w:rsidRPr="001261BE">
        <w:rPr>
          <w:rFonts w:ascii="Times New Roman" w:hAnsi="Times New Roman" w:cs="Times New Roman"/>
          <w:sz w:val="28"/>
          <w:szCs w:val="28"/>
        </w:rPr>
        <w:t>,</w:t>
      </w:r>
      <w:r w:rsidRPr="001261BE">
        <w:rPr>
          <w:rFonts w:ascii="Times New Roman" w:hAnsi="Times New Roman" w:cs="Times New Roman"/>
          <w:sz w:val="28"/>
          <w:szCs w:val="28"/>
        </w:rPr>
        <w:t xml:space="preserve"> существует</w:t>
      </w:r>
      <w:r w:rsidR="00A66F17" w:rsidRPr="001261BE">
        <w:rPr>
          <w:rFonts w:ascii="Times New Roman" w:hAnsi="Times New Roman" w:cs="Times New Roman"/>
          <w:sz w:val="28"/>
          <w:szCs w:val="28"/>
        </w:rPr>
        <w:t xml:space="preserve"> два варианта предложений</w:t>
      </w:r>
      <w:r w:rsidRPr="001261BE">
        <w:rPr>
          <w:rFonts w:ascii="Times New Roman" w:hAnsi="Times New Roman" w:cs="Times New Roman"/>
          <w:sz w:val="28"/>
          <w:szCs w:val="28"/>
        </w:rPr>
        <w:t xml:space="preserve"> при продаже гаража</w:t>
      </w:r>
      <w:r w:rsidR="00521B5E" w:rsidRPr="001261BE">
        <w:rPr>
          <w:rFonts w:ascii="Times New Roman" w:hAnsi="Times New Roman" w:cs="Times New Roman"/>
          <w:sz w:val="28"/>
          <w:szCs w:val="28"/>
        </w:rPr>
        <w:t>:</w:t>
      </w:r>
      <w:r w:rsidR="00AF6FF0" w:rsidRPr="001261BE">
        <w:rPr>
          <w:rFonts w:ascii="Times New Roman" w:hAnsi="Times New Roman" w:cs="Times New Roman"/>
          <w:sz w:val="28"/>
          <w:szCs w:val="28"/>
        </w:rPr>
        <w:t xml:space="preserve"> когд</w:t>
      </w:r>
      <w:r w:rsidR="00521B5E" w:rsidRPr="001261BE">
        <w:rPr>
          <w:rFonts w:ascii="Times New Roman" w:hAnsi="Times New Roman" w:cs="Times New Roman"/>
          <w:sz w:val="28"/>
          <w:szCs w:val="28"/>
        </w:rPr>
        <w:t xml:space="preserve">а </w:t>
      </w:r>
      <w:r w:rsidR="00A66F17" w:rsidRPr="001261BE">
        <w:rPr>
          <w:rFonts w:ascii="Times New Roman" w:hAnsi="Times New Roman" w:cs="Times New Roman"/>
          <w:sz w:val="28"/>
          <w:szCs w:val="28"/>
        </w:rPr>
        <w:t xml:space="preserve">в собственности </w:t>
      </w:r>
      <w:r w:rsidR="00AF6FF0" w:rsidRPr="001261BE">
        <w:rPr>
          <w:rFonts w:ascii="Times New Roman" w:hAnsi="Times New Roman" w:cs="Times New Roman"/>
          <w:sz w:val="28"/>
          <w:szCs w:val="28"/>
        </w:rPr>
        <w:t xml:space="preserve">находятся </w:t>
      </w:r>
      <w:r w:rsidR="00A66F17" w:rsidRPr="001261BE">
        <w:rPr>
          <w:rFonts w:ascii="Times New Roman" w:hAnsi="Times New Roman" w:cs="Times New Roman"/>
          <w:sz w:val="28"/>
          <w:szCs w:val="28"/>
        </w:rPr>
        <w:t xml:space="preserve">и </w:t>
      </w:r>
      <w:r w:rsidR="00916006" w:rsidRPr="001261BE">
        <w:rPr>
          <w:rFonts w:ascii="Times New Roman" w:hAnsi="Times New Roman" w:cs="Times New Roman"/>
          <w:sz w:val="28"/>
          <w:szCs w:val="28"/>
        </w:rPr>
        <w:t>земля,</w:t>
      </w:r>
      <w:r w:rsidR="00A66F17" w:rsidRPr="001261BE">
        <w:rPr>
          <w:rFonts w:ascii="Times New Roman" w:hAnsi="Times New Roman" w:cs="Times New Roman"/>
          <w:sz w:val="28"/>
          <w:szCs w:val="28"/>
        </w:rPr>
        <w:t xml:space="preserve"> и гараж,</w:t>
      </w:r>
      <w:r w:rsidR="00AF6FF0" w:rsidRPr="001261BE">
        <w:rPr>
          <w:rFonts w:ascii="Times New Roman" w:hAnsi="Times New Roman" w:cs="Times New Roman"/>
          <w:sz w:val="28"/>
          <w:szCs w:val="28"/>
        </w:rPr>
        <w:t xml:space="preserve"> и вариант с переписыванием членской книжки. Первый, естественно, более дорогой.В таком случае, е</w:t>
      </w:r>
      <w:r w:rsidR="00A66F17" w:rsidRPr="001261BE">
        <w:rPr>
          <w:rFonts w:ascii="Times New Roman" w:hAnsi="Times New Roman" w:cs="Times New Roman"/>
          <w:sz w:val="28"/>
          <w:szCs w:val="28"/>
        </w:rPr>
        <w:t>сть ли принципиальн</w:t>
      </w:r>
      <w:r w:rsidR="00AF6FF0" w:rsidRPr="001261BE">
        <w:rPr>
          <w:rFonts w:ascii="Times New Roman" w:hAnsi="Times New Roman" w:cs="Times New Roman"/>
          <w:sz w:val="28"/>
          <w:szCs w:val="28"/>
        </w:rPr>
        <w:t>ы</w:t>
      </w:r>
      <w:r w:rsidR="00A66F17" w:rsidRPr="001261BE">
        <w:rPr>
          <w:rFonts w:ascii="Times New Roman" w:hAnsi="Times New Roman" w:cs="Times New Roman"/>
          <w:sz w:val="28"/>
          <w:szCs w:val="28"/>
        </w:rPr>
        <w:t>е отличи</w:t>
      </w:r>
      <w:r w:rsidR="00AF6FF0" w:rsidRPr="001261BE">
        <w:rPr>
          <w:rFonts w:ascii="Times New Roman" w:hAnsi="Times New Roman" w:cs="Times New Roman"/>
          <w:sz w:val="28"/>
          <w:szCs w:val="28"/>
        </w:rPr>
        <w:t>я</w:t>
      </w:r>
      <w:r w:rsidR="00A66F17" w:rsidRPr="001261BE">
        <w:rPr>
          <w:rFonts w:ascii="Times New Roman" w:hAnsi="Times New Roman" w:cs="Times New Roman"/>
          <w:sz w:val="28"/>
          <w:szCs w:val="28"/>
        </w:rPr>
        <w:t xml:space="preserve"> между этими вариантами? Возможно ли гараж, приобретенный по членской книжке, оформить в собственность?</w:t>
      </w:r>
      <w:bookmarkStart w:id="0" w:name="_GoBack"/>
      <w:bookmarkEnd w:id="0"/>
    </w:p>
    <w:p w:rsidR="00AF6FF0" w:rsidRPr="001261BE" w:rsidRDefault="00A66F17" w:rsidP="001261B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61BE">
        <w:rPr>
          <w:rFonts w:ascii="Times New Roman" w:hAnsi="Times New Roman" w:cs="Times New Roman"/>
          <w:sz w:val="28"/>
          <w:szCs w:val="28"/>
        </w:rPr>
        <w:t>Если выбирать один из двух вариантов то, конечно же, лучше выбрать тот вариант, где документы у продавца на объект недвижимости уже оформлены. Ес</w:t>
      </w:r>
      <w:r w:rsidR="00AF6FF0" w:rsidRPr="001261BE">
        <w:rPr>
          <w:rFonts w:ascii="Times New Roman" w:hAnsi="Times New Roman" w:cs="Times New Roman"/>
          <w:sz w:val="28"/>
          <w:szCs w:val="28"/>
        </w:rPr>
        <w:t xml:space="preserve">ли рассматривать второй вариант, </w:t>
      </w:r>
      <w:r w:rsidRPr="001261BE">
        <w:rPr>
          <w:rFonts w:ascii="Times New Roman" w:hAnsi="Times New Roman" w:cs="Times New Roman"/>
          <w:sz w:val="28"/>
          <w:szCs w:val="28"/>
        </w:rPr>
        <w:t>то членская книжка не является документом</w:t>
      </w:r>
      <w:r w:rsidR="00AF6FF0" w:rsidRPr="001261BE">
        <w:rPr>
          <w:rFonts w:ascii="Times New Roman" w:hAnsi="Times New Roman" w:cs="Times New Roman"/>
          <w:sz w:val="28"/>
          <w:szCs w:val="28"/>
        </w:rPr>
        <w:t xml:space="preserve"> на </w:t>
      </w:r>
      <w:r w:rsidRPr="001261BE">
        <w:rPr>
          <w:rFonts w:ascii="Times New Roman" w:hAnsi="Times New Roman" w:cs="Times New Roman"/>
          <w:sz w:val="28"/>
          <w:szCs w:val="28"/>
        </w:rPr>
        <w:t>основани</w:t>
      </w:r>
      <w:r w:rsidR="00AF6FF0" w:rsidRPr="001261BE">
        <w:rPr>
          <w:rFonts w:ascii="Times New Roman" w:hAnsi="Times New Roman" w:cs="Times New Roman"/>
          <w:sz w:val="28"/>
          <w:szCs w:val="28"/>
        </w:rPr>
        <w:t>и которого возникает право собственностина объект недвижимости (гараж)</w:t>
      </w:r>
      <w:r w:rsidR="00916006" w:rsidRPr="001261BE">
        <w:rPr>
          <w:rFonts w:ascii="Times New Roman" w:hAnsi="Times New Roman" w:cs="Times New Roman"/>
          <w:sz w:val="28"/>
          <w:szCs w:val="28"/>
        </w:rPr>
        <w:t>,к</w:t>
      </w:r>
      <w:r w:rsidR="00AF6FF0" w:rsidRPr="001261BE">
        <w:rPr>
          <w:rFonts w:ascii="Times New Roman" w:hAnsi="Times New Roman" w:cs="Times New Roman"/>
          <w:sz w:val="28"/>
          <w:szCs w:val="28"/>
        </w:rPr>
        <w:t xml:space="preserve">нижка </w:t>
      </w:r>
      <w:r w:rsidRPr="001261BE">
        <w:rPr>
          <w:rFonts w:ascii="Times New Roman" w:hAnsi="Times New Roman" w:cs="Times New Roman"/>
          <w:sz w:val="28"/>
          <w:szCs w:val="28"/>
        </w:rPr>
        <w:t xml:space="preserve">лишь подтверждает, что физическое лицо является членом гаражного кооператива. </w:t>
      </w:r>
    </w:p>
    <w:p w:rsidR="00AF6FF0" w:rsidRPr="001261BE" w:rsidRDefault="00521B5E" w:rsidP="001261B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61BE">
        <w:rPr>
          <w:rFonts w:ascii="Times New Roman" w:hAnsi="Times New Roman" w:cs="Times New Roman"/>
          <w:i/>
          <w:sz w:val="28"/>
          <w:szCs w:val="28"/>
        </w:rPr>
        <w:t>«</w:t>
      </w:r>
      <w:r w:rsidR="00A66F17" w:rsidRPr="001261BE">
        <w:rPr>
          <w:rFonts w:ascii="Times New Roman" w:hAnsi="Times New Roman" w:cs="Times New Roman"/>
          <w:i/>
          <w:sz w:val="28"/>
          <w:szCs w:val="28"/>
        </w:rPr>
        <w:t xml:space="preserve">Право собственности на </w:t>
      </w:r>
      <w:r w:rsidR="00A26066" w:rsidRPr="001261BE">
        <w:rPr>
          <w:rFonts w:ascii="Times New Roman" w:hAnsi="Times New Roman" w:cs="Times New Roman"/>
          <w:i/>
          <w:sz w:val="28"/>
          <w:szCs w:val="28"/>
        </w:rPr>
        <w:t>гараж</w:t>
      </w:r>
      <w:r w:rsidR="00A66F17" w:rsidRPr="001261BE">
        <w:rPr>
          <w:rFonts w:ascii="Times New Roman" w:hAnsi="Times New Roman" w:cs="Times New Roman"/>
          <w:i/>
          <w:sz w:val="28"/>
          <w:szCs w:val="28"/>
        </w:rPr>
        <w:t xml:space="preserve"> подтверждается </w:t>
      </w:r>
      <w:r w:rsidR="00AF6FF0" w:rsidRPr="001261BE">
        <w:rPr>
          <w:rFonts w:ascii="Times New Roman" w:hAnsi="Times New Roman" w:cs="Times New Roman"/>
          <w:i/>
          <w:sz w:val="28"/>
          <w:szCs w:val="28"/>
        </w:rPr>
        <w:t xml:space="preserve">исключительно документами о государственной регистрации права на него, т.е. когда сведения об объекте недвижимости занесены </w:t>
      </w:r>
      <w:r w:rsidR="00A66F17" w:rsidRPr="001261BE">
        <w:rPr>
          <w:rFonts w:ascii="Times New Roman" w:hAnsi="Times New Roman" w:cs="Times New Roman"/>
          <w:i/>
          <w:sz w:val="28"/>
          <w:szCs w:val="28"/>
        </w:rPr>
        <w:t>в Единый государственный реестр недвижимости</w:t>
      </w:r>
      <w:r w:rsidRPr="001261BE">
        <w:rPr>
          <w:rFonts w:ascii="Times New Roman" w:hAnsi="Times New Roman" w:cs="Times New Roman"/>
          <w:i/>
          <w:sz w:val="28"/>
          <w:szCs w:val="28"/>
        </w:rPr>
        <w:t>»</w:t>
      </w:r>
      <w:r w:rsidRPr="001261BE">
        <w:rPr>
          <w:rFonts w:ascii="Times New Roman" w:hAnsi="Times New Roman" w:cs="Times New Roman"/>
          <w:sz w:val="28"/>
          <w:szCs w:val="28"/>
        </w:rPr>
        <w:t xml:space="preserve">, </w:t>
      </w:r>
      <w:r w:rsidR="00916006" w:rsidRPr="001261BE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–</w:t>
      </w:r>
      <w:r w:rsidRPr="001261BE">
        <w:rPr>
          <w:rFonts w:ascii="Times New Roman" w:hAnsi="Times New Roman" w:cs="Times New Roman"/>
          <w:sz w:val="28"/>
          <w:szCs w:val="28"/>
        </w:rPr>
        <w:t xml:space="preserve"> отмечает </w:t>
      </w:r>
      <w:r w:rsidRPr="001261BE">
        <w:rPr>
          <w:rFonts w:ascii="Times New Roman" w:hAnsi="Times New Roman" w:cs="Times New Roman"/>
          <w:b/>
          <w:sz w:val="28"/>
          <w:szCs w:val="28"/>
        </w:rPr>
        <w:t>эксперт ярославской кадастровой палаты Владимир Фомин.</w:t>
      </w:r>
    </w:p>
    <w:p w:rsidR="000A5F96" w:rsidRPr="001261BE" w:rsidRDefault="00AF6FF0" w:rsidP="001261B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61BE">
        <w:rPr>
          <w:rFonts w:ascii="Times New Roman" w:hAnsi="Times New Roman" w:cs="Times New Roman"/>
          <w:sz w:val="28"/>
          <w:szCs w:val="28"/>
        </w:rPr>
        <w:t>Таким образом,</w:t>
      </w:r>
      <w:r w:rsidR="00A66F17" w:rsidRPr="001261BE">
        <w:rPr>
          <w:rFonts w:ascii="Times New Roman" w:hAnsi="Times New Roman" w:cs="Times New Roman"/>
          <w:sz w:val="28"/>
          <w:szCs w:val="28"/>
        </w:rPr>
        <w:t xml:space="preserve"> продать гараж, просто переписав членскую книжку</w:t>
      </w:r>
      <w:r w:rsidRPr="001261BE">
        <w:rPr>
          <w:rFonts w:ascii="Times New Roman" w:hAnsi="Times New Roman" w:cs="Times New Roman"/>
          <w:sz w:val="28"/>
          <w:szCs w:val="28"/>
        </w:rPr>
        <w:t xml:space="preserve"> нельзя</w:t>
      </w:r>
      <w:r w:rsidR="00A66F17" w:rsidRPr="001261BE">
        <w:rPr>
          <w:rFonts w:ascii="Times New Roman" w:hAnsi="Times New Roman" w:cs="Times New Roman"/>
          <w:sz w:val="28"/>
          <w:szCs w:val="28"/>
        </w:rPr>
        <w:t xml:space="preserve">. </w:t>
      </w:r>
      <w:r w:rsidRPr="001261BE">
        <w:rPr>
          <w:rFonts w:ascii="Times New Roman" w:hAnsi="Times New Roman" w:cs="Times New Roman"/>
          <w:sz w:val="28"/>
          <w:szCs w:val="28"/>
        </w:rPr>
        <w:t>Для продажи такого гаража, продавец должен будет надлежащим образом оформить на него документы, зарегистрировав с</w:t>
      </w:r>
      <w:r w:rsidR="00916006" w:rsidRPr="001261BE">
        <w:rPr>
          <w:rFonts w:ascii="Times New Roman" w:hAnsi="Times New Roman" w:cs="Times New Roman"/>
          <w:sz w:val="28"/>
          <w:szCs w:val="28"/>
        </w:rPr>
        <w:t>во</w:t>
      </w:r>
      <w:r w:rsidRPr="001261BE">
        <w:rPr>
          <w:rFonts w:ascii="Times New Roman" w:hAnsi="Times New Roman" w:cs="Times New Roman"/>
          <w:sz w:val="28"/>
          <w:szCs w:val="28"/>
        </w:rPr>
        <w:t xml:space="preserve">е право в органах государственной регистрации прав. </w:t>
      </w:r>
      <w:r w:rsidR="00A66F17" w:rsidRPr="001261BE">
        <w:rPr>
          <w:rFonts w:ascii="Times New Roman" w:hAnsi="Times New Roman" w:cs="Times New Roman"/>
          <w:sz w:val="28"/>
          <w:szCs w:val="28"/>
        </w:rPr>
        <w:t>И тут следует учитывать, получалась ли разрешительная документация для строительства гаражного кооператива, выдавалось ли разрешение на ввод</w:t>
      </w:r>
      <w:r w:rsidR="000A5F96" w:rsidRPr="001261BE">
        <w:rPr>
          <w:rFonts w:ascii="Times New Roman" w:hAnsi="Times New Roman" w:cs="Times New Roman"/>
          <w:sz w:val="28"/>
          <w:szCs w:val="28"/>
        </w:rPr>
        <w:t xml:space="preserve"> его в эксплуатацию. В случае отсутствия таких документов</w:t>
      </w:r>
      <w:r w:rsidR="00A66F17" w:rsidRPr="001261BE">
        <w:rPr>
          <w:rFonts w:ascii="Times New Roman" w:hAnsi="Times New Roman" w:cs="Times New Roman"/>
          <w:sz w:val="28"/>
          <w:szCs w:val="28"/>
        </w:rPr>
        <w:t>, объект</w:t>
      </w:r>
      <w:r w:rsidR="000A5F96" w:rsidRPr="001261BE">
        <w:rPr>
          <w:rFonts w:ascii="Times New Roman" w:hAnsi="Times New Roman" w:cs="Times New Roman"/>
          <w:sz w:val="28"/>
          <w:szCs w:val="28"/>
        </w:rPr>
        <w:t xml:space="preserve"> будет счита</w:t>
      </w:r>
      <w:r w:rsidR="00A66F17" w:rsidRPr="001261BE">
        <w:rPr>
          <w:rFonts w:ascii="Times New Roman" w:hAnsi="Times New Roman" w:cs="Times New Roman"/>
          <w:sz w:val="28"/>
          <w:szCs w:val="28"/>
        </w:rPr>
        <w:t>т</w:t>
      </w:r>
      <w:r w:rsidR="000A5F96" w:rsidRPr="001261BE">
        <w:rPr>
          <w:rFonts w:ascii="Times New Roman" w:hAnsi="Times New Roman" w:cs="Times New Roman"/>
          <w:sz w:val="28"/>
          <w:szCs w:val="28"/>
        </w:rPr>
        <w:t>ь</w:t>
      </w:r>
      <w:r w:rsidR="00A66F17" w:rsidRPr="001261BE">
        <w:rPr>
          <w:rFonts w:ascii="Times New Roman" w:hAnsi="Times New Roman" w:cs="Times New Roman"/>
          <w:sz w:val="28"/>
          <w:szCs w:val="28"/>
        </w:rPr>
        <w:t>ся самовольной постройкой</w:t>
      </w:r>
      <w:r w:rsidR="000A5F96" w:rsidRPr="001261BE">
        <w:rPr>
          <w:rFonts w:ascii="Times New Roman" w:hAnsi="Times New Roman" w:cs="Times New Roman"/>
          <w:sz w:val="28"/>
          <w:szCs w:val="28"/>
        </w:rPr>
        <w:t xml:space="preserve">. Продавцу придется обратиться в суд, для того чтобы основанием </w:t>
      </w:r>
      <w:r w:rsidR="000A5F96" w:rsidRPr="001261BE">
        <w:rPr>
          <w:rFonts w:ascii="Times New Roman" w:hAnsi="Times New Roman" w:cs="Times New Roman"/>
          <w:sz w:val="28"/>
          <w:szCs w:val="28"/>
        </w:rPr>
        <w:lastRenderedPageBreak/>
        <w:t xml:space="preserve">возникновения права послужило судебное решение. Для покупателя это </w:t>
      </w:r>
      <w:r w:rsidR="00D75F57" w:rsidRPr="001261BE">
        <w:rPr>
          <w:rFonts w:ascii="Times New Roman" w:hAnsi="Times New Roman" w:cs="Times New Roman"/>
          <w:sz w:val="28"/>
          <w:szCs w:val="28"/>
        </w:rPr>
        <w:t xml:space="preserve">может обернуться неоправдано </w:t>
      </w:r>
      <w:r w:rsidR="000A5F96" w:rsidRPr="001261BE">
        <w:rPr>
          <w:rFonts w:ascii="Times New Roman" w:hAnsi="Times New Roman" w:cs="Times New Roman"/>
          <w:sz w:val="28"/>
          <w:szCs w:val="28"/>
        </w:rPr>
        <w:t>долгим ожиданием.</w:t>
      </w:r>
    </w:p>
    <w:p w:rsidR="00A37119" w:rsidRPr="001261BE" w:rsidRDefault="00473203" w:rsidP="001261B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61BE">
        <w:rPr>
          <w:rFonts w:ascii="Times New Roman" w:hAnsi="Times New Roman" w:cs="Times New Roman"/>
          <w:sz w:val="28"/>
          <w:szCs w:val="28"/>
        </w:rPr>
        <w:t>Однако м</w:t>
      </w:r>
      <w:r w:rsidR="00A66F17" w:rsidRPr="001261BE">
        <w:rPr>
          <w:rFonts w:ascii="Times New Roman" w:hAnsi="Times New Roman" w:cs="Times New Roman"/>
          <w:sz w:val="28"/>
          <w:szCs w:val="28"/>
        </w:rPr>
        <w:t>иллионы наших сограждан в скором времени смогут стать полноценными владельцами своих гаражей.</w:t>
      </w:r>
    </w:p>
    <w:p w:rsidR="00A37119" w:rsidRPr="001261BE" w:rsidRDefault="00A37119" w:rsidP="001261B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61BE">
        <w:rPr>
          <w:rFonts w:ascii="Times New Roman" w:hAnsi="Times New Roman" w:cs="Times New Roman"/>
          <w:sz w:val="28"/>
          <w:szCs w:val="28"/>
        </w:rPr>
        <w:t>В правительстве</w:t>
      </w:r>
      <w:r w:rsidR="00A66F17" w:rsidRPr="001261BE">
        <w:rPr>
          <w:rFonts w:ascii="Times New Roman" w:hAnsi="Times New Roman" w:cs="Times New Roman"/>
          <w:sz w:val="28"/>
          <w:szCs w:val="28"/>
        </w:rPr>
        <w:t xml:space="preserve"> России </w:t>
      </w:r>
      <w:r w:rsidRPr="001261BE">
        <w:rPr>
          <w:rFonts w:ascii="Times New Roman" w:hAnsi="Times New Roman" w:cs="Times New Roman"/>
          <w:sz w:val="28"/>
          <w:szCs w:val="28"/>
        </w:rPr>
        <w:t>разработан</w:t>
      </w:r>
      <w:r w:rsidR="00A66F17" w:rsidRPr="001261BE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Pr="001261BE">
        <w:rPr>
          <w:rFonts w:ascii="Times New Roman" w:hAnsi="Times New Roman" w:cs="Times New Roman"/>
          <w:sz w:val="28"/>
          <w:szCs w:val="28"/>
        </w:rPr>
        <w:t>ый</w:t>
      </w:r>
      <w:r w:rsidR="00A66F17" w:rsidRPr="001261BE">
        <w:rPr>
          <w:rFonts w:ascii="Times New Roman" w:hAnsi="Times New Roman" w:cs="Times New Roman"/>
          <w:sz w:val="28"/>
          <w:szCs w:val="28"/>
        </w:rPr>
        <w:t xml:space="preserve"> закон о «гаражной амнистии»</w:t>
      </w:r>
      <w:r w:rsidR="00742592" w:rsidRPr="001261BE">
        <w:rPr>
          <w:rFonts w:ascii="Times New Roman" w:hAnsi="Times New Roman" w:cs="Times New Roman"/>
          <w:sz w:val="28"/>
          <w:szCs w:val="28"/>
        </w:rPr>
        <w:t>, который должен заполнить пробелы текущего законодательства</w:t>
      </w:r>
      <w:r w:rsidR="00A66F17" w:rsidRPr="001261BE">
        <w:rPr>
          <w:rFonts w:ascii="Times New Roman" w:hAnsi="Times New Roman" w:cs="Times New Roman"/>
          <w:sz w:val="28"/>
          <w:szCs w:val="28"/>
        </w:rPr>
        <w:t xml:space="preserve">. </w:t>
      </w:r>
      <w:r w:rsidRPr="001261BE">
        <w:rPr>
          <w:rFonts w:ascii="Times New Roman" w:hAnsi="Times New Roman" w:cs="Times New Roman"/>
          <w:sz w:val="28"/>
          <w:szCs w:val="28"/>
        </w:rPr>
        <w:t>З</w:t>
      </w:r>
      <w:r w:rsidR="00A66F17" w:rsidRPr="001261BE">
        <w:rPr>
          <w:rFonts w:ascii="Times New Roman" w:hAnsi="Times New Roman" w:cs="Times New Roman"/>
          <w:sz w:val="28"/>
          <w:szCs w:val="28"/>
        </w:rPr>
        <w:t>аконопроект разраба</w:t>
      </w:r>
      <w:r w:rsidRPr="001261BE">
        <w:rPr>
          <w:rFonts w:ascii="Times New Roman" w:hAnsi="Times New Roman" w:cs="Times New Roman"/>
          <w:sz w:val="28"/>
          <w:szCs w:val="28"/>
        </w:rPr>
        <w:t>тывался на протяжении двух лет, и 5 апреля подписан президентом Владимиром Путиным. Закон вступит в силу с 1 сентября 2021 года.</w:t>
      </w:r>
    </w:p>
    <w:p w:rsidR="00AF6240" w:rsidRPr="001261BE" w:rsidRDefault="00A37119" w:rsidP="001261BE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61BE">
        <w:rPr>
          <w:rFonts w:ascii="Times New Roman" w:hAnsi="Times New Roman" w:cs="Times New Roman"/>
          <w:sz w:val="28"/>
          <w:szCs w:val="28"/>
        </w:rPr>
        <w:t>«Упрощение процедуры оформления прав на гараж, существенно облегчит жизнь автовладельцев, в</w:t>
      </w:r>
      <w:r w:rsidR="00742592" w:rsidRPr="001261BE">
        <w:rPr>
          <w:rFonts w:ascii="Times New Roman" w:hAnsi="Times New Roman" w:cs="Times New Roman"/>
          <w:i/>
          <w:sz w:val="28"/>
          <w:szCs w:val="28"/>
        </w:rPr>
        <w:t xml:space="preserve">месте с тем, </w:t>
      </w:r>
      <w:r w:rsidRPr="001261BE">
        <w:rPr>
          <w:rFonts w:ascii="Times New Roman" w:hAnsi="Times New Roman" w:cs="Times New Roman"/>
          <w:i/>
          <w:sz w:val="28"/>
          <w:szCs w:val="28"/>
        </w:rPr>
        <w:t xml:space="preserve">не стоит забывать, что </w:t>
      </w:r>
      <w:r w:rsidR="00742592" w:rsidRPr="001261BE">
        <w:rPr>
          <w:rFonts w:ascii="Times New Roman" w:hAnsi="Times New Roman" w:cs="Times New Roman"/>
          <w:i/>
          <w:sz w:val="28"/>
          <w:szCs w:val="28"/>
        </w:rPr>
        <w:t>постройки должны быть капитальными (в виде гаража или бокса в ГСК), простроенными до 2004 года. И располагаться они должны на муниципальной или государственной земле.Самовольные или стихийные постройки легал</w:t>
      </w:r>
      <w:r w:rsidR="00521B5E" w:rsidRPr="001261BE">
        <w:rPr>
          <w:rFonts w:ascii="Times New Roman" w:hAnsi="Times New Roman" w:cs="Times New Roman"/>
          <w:i/>
          <w:sz w:val="28"/>
          <w:szCs w:val="28"/>
        </w:rPr>
        <w:t>изованы не будут»</w:t>
      </w:r>
      <w:r w:rsidR="00521B5E" w:rsidRPr="001261BE">
        <w:rPr>
          <w:rFonts w:ascii="Times New Roman" w:hAnsi="Times New Roman" w:cs="Times New Roman"/>
          <w:sz w:val="28"/>
          <w:szCs w:val="28"/>
        </w:rPr>
        <w:t xml:space="preserve">, </w:t>
      </w:r>
      <w:r w:rsidR="00916006" w:rsidRPr="001261BE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–</w:t>
      </w:r>
      <w:r w:rsidR="00521B5E" w:rsidRPr="001261BE">
        <w:rPr>
          <w:rFonts w:ascii="Times New Roman" w:hAnsi="Times New Roman" w:cs="Times New Roman"/>
          <w:sz w:val="28"/>
          <w:szCs w:val="28"/>
        </w:rPr>
        <w:t xml:space="preserve"> предупреждает </w:t>
      </w:r>
      <w:r w:rsidR="00521B5E" w:rsidRPr="001261BE">
        <w:rPr>
          <w:rFonts w:ascii="Times New Roman" w:hAnsi="Times New Roman" w:cs="Times New Roman"/>
          <w:b/>
          <w:sz w:val="28"/>
          <w:szCs w:val="28"/>
        </w:rPr>
        <w:t>эксперт</w:t>
      </w:r>
      <w:r w:rsidR="00916006" w:rsidRPr="001261BE">
        <w:rPr>
          <w:rFonts w:ascii="Times New Roman" w:hAnsi="Times New Roman" w:cs="Times New Roman"/>
          <w:b/>
          <w:sz w:val="28"/>
          <w:szCs w:val="28"/>
        </w:rPr>
        <w:t xml:space="preserve"> Владимир Фомин</w:t>
      </w:r>
      <w:r w:rsidR="00521B5E" w:rsidRPr="001261BE">
        <w:rPr>
          <w:rFonts w:ascii="Times New Roman" w:hAnsi="Times New Roman" w:cs="Times New Roman"/>
          <w:b/>
          <w:sz w:val="28"/>
          <w:szCs w:val="28"/>
        </w:rPr>
        <w:t>.</w:t>
      </w:r>
    </w:p>
    <w:p w:rsidR="00A37119" w:rsidRPr="001261BE" w:rsidRDefault="00A37119" w:rsidP="001261B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61BE">
        <w:rPr>
          <w:rFonts w:ascii="Times New Roman" w:hAnsi="Times New Roman" w:cs="Times New Roman"/>
          <w:sz w:val="28"/>
          <w:szCs w:val="28"/>
        </w:rPr>
        <w:t>По оценкам депутатов Госдумы, "гаражная амнистия" коснется более 3,5 млн россиян.</w:t>
      </w:r>
    </w:p>
    <w:sectPr w:rsidR="00A37119" w:rsidRPr="001261BE" w:rsidSect="00174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0805"/>
    <w:rsid w:val="000A5F96"/>
    <w:rsid w:val="000A6FD9"/>
    <w:rsid w:val="001065A9"/>
    <w:rsid w:val="00124499"/>
    <w:rsid w:val="001261BE"/>
    <w:rsid w:val="00150EA8"/>
    <w:rsid w:val="00174836"/>
    <w:rsid w:val="001A4348"/>
    <w:rsid w:val="001C7AAB"/>
    <w:rsid w:val="00370805"/>
    <w:rsid w:val="003E68F5"/>
    <w:rsid w:val="00446273"/>
    <w:rsid w:val="00473203"/>
    <w:rsid w:val="004C0FE3"/>
    <w:rsid w:val="00521B5E"/>
    <w:rsid w:val="00742592"/>
    <w:rsid w:val="00916006"/>
    <w:rsid w:val="00983253"/>
    <w:rsid w:val="00A26066"/>
    <w:rsid w:val="00A37119"/>
    <w:rsid w:val="00A66F17"/>
    <w:rsid w:val="00AA0476"/>
    <w:rsid w:val="00AF02F5"/>
    <w:rsid w:val="00AF6240"/>
    <w:rsid w:val="00AF6FF0"/>
    <w:rsid w:val="00C61B76"/>
    <w:rsid w:val="00C9593D"/>
    <w:rsid w:val="00CF7850"/>
    <w:rsid w:val="00D75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8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7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71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Бузина Наталья Владимировна</dc:creator>
  <cp:lastModifiedBy>Михаил</cp:lastModifiedBy>
  <cp:revision>2</cp:revision>
  <dcterms:created xsi:type="dcterms:W3CDTF">2021-04-15T10:04:00Z</dcterms:created>
  <dcterms:modified xsi:type="dcterms:W3CDTF">2021-04-15T10:04:00Z</dcterms:modified>
</cp:coreProperties>
</file>