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89" w:rsidRDefault="00EB7189" w:rsidP="00EB7189">
      <w:pPr>
        <w:jc w:val="center"/>
      </w:pPr>
    </w:p>
    <w:p w:rsidR="000B304A" w:rsidRDefault="000B304A" w:rsidP="00EA5CF5">
      <w:pPr>
        <w:jc w:val="center"/>
        <w:rPr>
          <w:sz w:val="28"/>
          <w:szCs w:val="28"/>
        </w:rPr>
      </w:pPr>
    </w:p>
    <w:p w:rsidR="00EA5CF5" w:rsidRPr="009D7D6B" w:rsidRDefault="00626933" w:rsidP="006B4A44">
      <w:pPr>
        <w:jc w:val="both"/>
        <w:rPr>
          <w:sz w:val="28"/>
          <w:szCs w:val="28"/>
        </w:rPr>
      </w:pPr>
      <w:r w:rsidRPr="00626933"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29.1pt;margin-top:6.55pt;width:257.35pt;height:39.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" stroked="f">
            <v:textbox>
              <w:txbxContent>
                <w:p w:rsidR="001F0430" w:rsidRPr="006545A9" w:rsidRDefault="001F0430" w:rsidP="001F0430">
                  <w:pPr>
                    <w:jc w:val="center"/>
                    <w:rPr>
                      <w:rFonts w:ascii="Arial Black" w:hAnsi="Arial Black"/>
                      <w:sz w:val="40"/>
                      <w:szCs w:val="40"/>
                    </w:rPr>
                  </w:pPr>
                  <w:r w:rsidRPr="006545A9">
                    <w:rPr>
                      <w:rFonts w:ascii="Arial Black" w:hAnsi="Arial Black" w:cs="Arial"/>
                      <w:sz w:val="40"/>
                      <w:szCs w:val="40"/>
                    </w:rPr>
                    <w:t>Уважаемыеколлеги</w:t>
                  </w:r>
                  <w:r w:rsidRPr="006545A9">
                    <w:rPr>
                      <w:rFonts w:ascii="Arial Black" w:hAnsi="Arial Black"/>
                      <w:sz w:val="40"/>
                      <w:szCs w:val="40"/>
                    </w:rPr>
                    <w:t>!</w:t>
                  </w:r>
                </w:p>
                <w:p w:rsidR="001F0430" w:rsidRDefault="001F0430"/>
              </w:txbxContent>
            </v:textbox>
          </v:shape>
        </w:pict>
      </w:r>
      <w:r w:rsidR="00260ECC" w:rsidRPr="00260ECC">
        <w:rPr>
          <w:noProof/>
          <w:sz w:val="28"/>
          <w:szCs w:val="28"/>
        </w:rPr>
        <w:drawing>
          <wp:inline distT="0" distB="0" distL="0" distR="0">
            <wp:extent cx="824089" cy="575734"/>
            <wp:effectExtent l="0" t="0" r="0" b="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532" cy="57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EA5CF5" w:rsidRPr="009D7D6B" w:rsidRDefault="00EA5CF5" w:rsidP="006B4A44">
      <w:pPr>
        <w:jc w:val="both"/>
        <w:rPr>
          <w:sz w:val="28"/>
          <w:szCs w:val="28"/>
        </w:rPr>
      </w:pPr>
    </w:p>
    <w:p w:rsidR="001F0430" w:rsidRPr="009D7D6B" w:rsidRDefault="006B238C" w:rsidP="001F0430">
      <w:pPr>
        <w:jc w:val="both"/>
        <w:rPr>
          <w:sz w:val="28"/>
          <w:szCs w:val="28"/>
        </w:rPr>
      </w:pPr>
      <w:r w:rsidRPr="009D7D6B">
        <w:rPr>
          <w:rFonts w:ascii="Arial Black" w:hAnsi="Arial Black"/>
          <w:color w:val="365F91" w:themeColor="accent1" w:themeShade="BF"/>
          <w:sz w:val="28"/>
          <w:szCs w:val="28"/>
        </w:rPr>
        <w:t>Филиал ФГБУ «ФКП Росреестра» по Московской области</w:t>
      </w:r>
      <w:r w:rsidRPr="009D7D6B">
        <w:rPr>
          <w:rFonts w:ascii="Arial" w:hAnsi="Arial" w:cs="Arial"/>
          <w:sz w:val="28"/>
          <w:szCs w:val="28"/>
        </w:rPr>
        <w:t>приглашаетпринятьучастиев</w:t>
      </w:r>
      <w:r w:rsidRPr="009D7D6B">
        <w:rPr>
          <w:rFonts w:ascii="Arial Black" w:hAnsi="Arial Black" w:cs="Arial"/>
          <w:color w:val="365F91" w:themeColor="accent1" w:themeShade="BF"/>
          <w:sz w:val="28"/>
          <w:szCs w:val="28"/>
        </w:rPr>
        <w:t>Вебинаре</w:t>
      </w:r>
      <w:r w:rsidRPr="009D7D6B">
        <w:rPr>
          <w:rFonts w:ascii="Arial Rounded MT Bold" w:hAnsi="Arial Rounded MT Bold"/>
          <w:sz w:val="28"/>
          <w:szCs w:val="28"/>
        </w:rPr>
        <w:t xml:space="preserve">, </w:t>
      </w:r>
      <w:r w:rsidRPr="009D7D6B">
        <w:rPr>
          <w:rFonts w:ascii="Arial" w:hAnsi="Arial" w:cs="Arial"/>
          <w:sz w:val="28"/>
          <w:szCs w:val="28"/>
        </w:rPr>
        <w:t>которыйсостоится</w:t>
      </w:r>
    </w:p>
    <w:p w:rsidR="00A90612" w:rsidRPr="009D7D6B" w:rsidRDefault="00A90612" w:rsidP="001F0430">
      <w:pPr>
        <w:jc w:val="both"/>
        <w:rPr>
          <w:rFonts w:asciiTheme="minorHAnsi" w:hAnsiTheme="minorHAnsi"/>
          <w:sz w:val="28"/>
          <w:szCs w:val="28"/>
        </w:rPr>
      </w:pPr>
    </w:p>
    <w:p w:rsidR="006B238C" w:rsidRPr="00227C31" w:rsidRDefault="009D7D6B" w:rsidP="00227C31">
      <w:pPr>
        <w:jc w:val="center"/>
        <w:rPr>
          <w:rFonts w:ascii="Arial Black" w:hAnsi="Arial Black"/>
          <w:sz w:val="28"/>
          <w:szCs w:val="28"/>
        </w:rPr>
      </w:pPr>
      <w:r w:rsidRPr="009D7D6B">
        <w:rPr>
          <w:rFonts w:ascii="Arial Black" w:hAnsi="Arial Black"/>
          <w:b/>
          <w:sz w:val="28"/>
          <w:szCs w:val="28"/>
        </w:rPr>
        <w:t>5</w:t>
      </w:r>
      <w:r w:rsidRPr="009D7D6B">
        <w:rPr>
          <w:rFonts w:ascii="Arial Black" w:hAnsi="Arial Black" w:cs="Arial"/>
          <w:b/>
          <w:sz w:val="28"/>
          <w:szCs w:val="28"/>
        </w:rPr>
        <w:t>апреля</w:t>
      </w:r>
      <w:r w:rsidR="00030CBD" w:rsidRPr="009D7D6B">
        <w:rPr>
          <w:rFonts w:ascii="Arial Black" w:hAnsi="Arial Black"/>
          <w:b/>
          <w:sz w:val="28"/>
          <w:szCs w:val="28"/>
        </w:rPr>
        <w:t xml:space="preserve"> 2021</w:t>
      </w:r>
      <w:r w:rsidR="006B238C" w:rsidRPr="009D7D6B">
        <w:rPr>
          <w:rFonts w:ascii="Arial Black" w:hAnsi="Arial Black" w:cs="Arial"/>
          <w:b/>
          <w:sz w:val="28"/>
          <w:szCs w:val="28"/>
        </w:rPr>
        <w:t>года</w:t>
      </w:r>
      <w:r>
        <w:rPr>
          <w:rFonts w:ascii="Arial Black" w:hAnsi="Arial Black" w:cs="Arial"/>
          <w:b/>
          <w:sz w:val="28"/>
          <w:szCs w:val="28"/>
        </w:rPr>
        <w:t xml:space="preserve"> в 11.00</w:t>
      </w:r>
    </w:p>
    <w:p w:rsidR="006B238C" w:rsidRPr="00227C31" w:rsidRDefault="00ED4CCB" w:rsidP="00227C31">
      <w:pPr>
        <w:ind w:firstLine="708"/>
        <w:rPr>
          <w:rFonts w:ascii="Arial Black" w:hAnsi="Arial Black"/>
          <w:b/>
          <w:color w:val="365F91" w:themeColor="accent1" w:themeShade="BF"/>
          <w:sz w:val="28"/>
          <w:szCs w:val="28"/>
        </w:rPr>
      </w:pPr>
      <w:r>
        <w:rPr>
          <w:rFonts w:ascii="Arial Black" w:hAnsi="Arial Black"/>
          <w:b/>
          <w:color w:val="365F91" w:themeColor="accent1" w:themeShade="BF"/>
          <w:sz w:val="28"/>
          <w:szCs w:val="28"/>
        </w:rPr>
        <w:t>ТЕМА</w:t>
      </w:r>
      <w:r w:rsidR="00260ECC" w:rsidRPr="006545A9">
        <w:rPr>
          <w:rFonts w:ascii="Arial Black" w:hAnsi="Arial Black"/>
          <w:b/>
          <w:color w:val="365F91" w:themeColor="accent1" w:themeShade="BF"/>
          <w:sz w:val="28"/>
          <w:szCs w:val="28"/>
        </w:rPr>
        <w:t xml:space="preserve"> ВЕБИНАРА:</w:t>
      </w:r>
    </w:p>
    <w:p w:rsidR="006B238C" w:rsidRPr="00DE5702" w:rsidRDefault="006B238C" w:rsidP="00030CBD">
      <w:pPr>
        <w:jc w:val="both"/>
        <w:rPr>
          <w:sz w:val="32"/>
          <w:szCs w:val="32"/>
        </w:rPr>
      </w:pPr>
      <w:r w:rsidRPr="00B67120">
        <w:rPr>
          <w:b/>
          <w:sz w:val="32"/>
          <w:szCs w:val="32"/>
        </w:rPr>
        <w:t>1.</w:t>
      </w:r>
      <w:bookmarkStart w:id="0" w:name="_Hlk67664599"/>
      <w:bookmarkStart w:id="1" w:name="_GoBack"/>
      <w:r w:rsidR="009D7D6B" w:rsidRPr="009D7D6B">
        <w:rPr>
          <w:rFonts w:ascii="Arial" w:hAnsi="Arial" w:cs="Arial"/>
          <w:b/>
          <w:sz w:val="32"/>
          <w:szCs w:val="32"/>
        </w:rPr>
        <w:t>Практические аспекты внесения в ЕГРН сведений о зонах с особыми условиями использования территорий (ЗОУИТ). Особенности и практика Московской области</w:t>
      </w:r>
      <w:bookmarkEnd w:id="0"/>
      <w:bookmarkEnd w:id="1"/>
      <w:r w:rsidR="0044173C">
        <w:rPr>
          <w:rFonts w:ascii="Arial" w:hAnsi="Arial" w:cs="Arial"/>
          <w:b/>
          <w:sz w:val="32"/>
          <w:szCs w:val="32"/>
        </w:rPr>
        <w:t>.</w:t>
      </w:r>
    </w:p>
    <w:p w:rsidR="00964148" w:rsidRPr="00DE5702" w:rsidRDefault="00964148" w:rsidP="006B238C">
      <w:pPr>
        <w:ind w:firstLine="708"/>
        <w:jc w:val="both"/>
        <w:rPr>
          <w:sz w:val="32"/>
          <w:szCs w:val="32"/>
        </w:rPr>
      </w:pPr>
    </w:p>
    <w:p w:rsidR="00211678" w:rsidRDefault="00AE70E0" w:rsidP="00964148">
      <w:pPr>
        <w:jc w:val="both"/>
        <w:rPr>
          <w:i/>
          <w:iCs/>
          <w:sz w:val="32"/>
          <w:szCs w:val="32"/>
        </w:rPr>
      </w:pPr>
      <w:r w:rsidRPr="00AC69DD">
        <w:rPr>
          <w:i/>
          <w:sz w:val="32"/>
          <w:szCs w:val="32"/>
        </w:rPr>
        <w:t xml:space="preserve">Мы расскажем </w:t>
      </w:r>
      <w:r w:rsidR="009D7D6B" w:rsidRPr="009D7D6B">
        <w:rPr>
          <w:i/>
          <w:iCs/>
          <w:sz w:val="32"/>
          <w:szCs w:val="32"/>
        </w:rPr>
        <w:t>о сложившейся на территории Московской области практике рассмотрения предоставляемых документов для внесения сведений о ЗОУИТ в ЕГРН. Будут освящены вопросы по 28 видам ЗОУИТ, из которых сведения в отношении 17 видов ЗОУИТ содержатся в ЕГРН Московской области.</w:t>
      </w:r>
    </w:p>
    <w:p w:rsidR="009D7D6B" w:rsidRPr="009D7D6B" w:rsidRDefault="009D7D6B" w:rsidP="009D7D6B">
      <w:pPr>
        <w:jc w:val="both"/>
        <w:rPr>
          <w:i/>
          <w:iCs/>
          <w:sz w:val="32"/>
          <w:szCs w:val="32"/>
        </w:rPr>
      </w:pPr>
      <w:r w:rsidRPr="009D7D6B">
        <w:rPr>
          <w:i/>
          <w:iCs/>
          <w:sz w:val="32"/>
          <w:szCs w:val="32"/>
        </w:rPr>
        <w:t>В ходе вебинара будут также рассмотрены основные причины отказов в принятии положительных решений о внесении сведений о ЗОУИТ в ЕГРН и варианты действий по их устранению, цели установления и внесения сведений о ЗОУИТ в ЕГРН, действующее законодательное регулирование установления ЗОУИТ.</w:t>
      </w:r>
    </w:p>
    <w:p w:rsidR="009D7D6B" w:rsidRPr="009D7D6B" w:rsidRDefault="009D7D6B" w:rsidP="009D7D6B">
      <w:pPr>
        <w:jc w:val="both"/>
        <w:rPr>
          <w:i/>
          <w:iCs/>
          <w:sz w:val="32"/>
          <w:szCs w:val="32"/>
        </w:rPr>
      </w:pPr>
      <w:r w:rsidRPr="009D7D6B">
        <w:rPr>
          <w:i/>
          <w:iCs/>
          <w:sz w:val="32"/>
          <w:szCs w:val="32"/>
        </w:rPr>
        <w:t>Участникам семинара предлагается заблаговременно подготовить свои вопросы и выслать их на электронную почту.</w:t>
      </w:r>
    </w:p>
    <w:p w:rsidR="00A4506C" w:rsidRPr="00DE5702" w:rsidRDefault="009920BA" w:rsidP="009D7D6B">
      <w:pPr>
        <w:jc w:val="both"/>
        <w:rPr>
          <w:sz w:val="32"/>
          <w:szCs w:val="32"/>
        </w:rPr>
      </w:pPr>
      <w:r>
        <w:rPr>
          <w:i/>
          <w:sz w:val="32"/>
          <w:szCs w:val="32"/>
        </w:rPr>
        <w:t>Докладчик –</w:t>
      </w:r>
      <w:r w:rsidR="009D7D6B" w:rsidRPr="009D7D6B">
        <w:rPr>
          <w:i/>
          <w:sz w:val="32"/>
          <w:szCs w:val="32"/>
        </w:rPr>
        <w:t>Начальник отдела инфраструктуры пространственных данных</w:t>
      </w:r>
      <w:r w:rsidR="009D7D6B">
        <w:rPr>
          <w:i/>
          <w:sz w:val="32"/>
          <w:szCs w:val="32"/>
        </w:rPr>
        <w:t xml:space="preserve"> Жильцова Екатерина Александровна</w:t>
      </w:r>
      <w:r w:rsidR="007B21B7">
        <w:rPr>
          <w:i/>
          <w:sz w:val="32"/>
          <w:szCs w:val="32"/>
        </w:rPr>
        <w:t>.</w:t>
      </w:r>
    </w:p>
    <w:p w:rsidR="004106DE" w:rsidRDefault="004106DE" w:rsidP="00964148">
      <w:pPr>
        <w:jc w:val="both"/>
        <w:rPr>
          <w:b/>
          <w:sz w:val="28"/>
          <w:szCs w:val="28"/>
        </w:rPr>
      </w:pPr>
    </w:p>
    <w:p w:rsidR="00696C84" w:rsidRDefault="004F0091" w:rsidP="00964148">
      <w:pPr>
        <w:jc w:val="both"/>
        <w:rPr>
          <w:b/>
          <w:sz w:val="28"/>
          <w:szCs w:val="28"/>
        </w:rPr>
      </w:pPr>
      <w:r w:rsidRPr="00FA4D3A">
        <w:rPr>
          <w:b/>
          <w:sz w:val="28"/>
          <w:szCs w:val="28"/>
        </w:rPr>
        <w:t>Продолжительность Вебинара</w:t>
      </w:r>
      <w:r w:rsidR="00DC26F3" w:rsidRPr="00FA4D3A">
        <w:rPr>
          <w:b/>
          <w:sz w:val="28"/>
          <w:szCs w:val="28"/>
        </w:rPr>
        <w:t>:</w:t>
      </w:r>
      <w:r w:rsidR="00964148" w:rsidRPr="00FA4D3A">
        <w:rPr>
          <w:b/>
          <w:sz w:val="28"/>
          <w:szCs w:val="28"/>
        </w:rPr>
        <w:t>до 90мин.</w:t>
      </w:r>
    </w:p>
    <w:p w:rsidR="00DE4815" w:rsidRPr="00FA4D3A" w:rsidRDefault="00DE4815" w:rsidP="00964148">
      <w:pPr>
        <w:jc w:val="both"/>
        <w:rPr>
          <w:b/>
          <w:sz w:val="28"/>
          <w:szCs w:val="28"/>
        </w:rPr>
      </w:pPr>
      <w:r w:rsidRPr="00DE4815">
        <w:rPr>
          <w:b/>
          <w:sz w:val="28"/>
          <w:szCs w:val="28"/>
        </w:rPr>
        <w:t>Стоимость участия</w:t>
      </w:r>
      <w:r>
        <w:rPr>
          <w:b/>
          <w:sz w:val="28"/>
          <w:szCs w:val="28"/>
        </w:rPr>
        <w:t>: 2000 руб. 00 коп.</w:t>
      </w:r>
    </w:p>
    <w:p w:rsidR="00A4506C" w:rsidRPr="004106DE" w:rsidRDefault="00A4506C" w:rsidP="00964148">
      <w:pPr>
        <w:jc w:val="both"/>
        <w:rPr>
          <w:b/>
        </w:rPr>
      </w:pPr>
      <w:r w:rsidRPr="00FA4D3A">
        <w:rPr>
          <w:b/>
          <w:sz w:val="28"/>
          <w:szCs w:val="28"/>
        </w:rPr>
        <w:t>После проведения Вебинара лекторы ответят на Ваши вопросы</w:t>
      </w:r>
      <w:r w:rsidRPr="004106DE">
        <w:rPr>
          <w:b/>
        </w:rPr>
        <w:t>.</w:t>
      </w:r>
    </w:p>
    <w:p w:rsidR="00964148" w:rsidRPr="009D7D6B" w:rsidRDefault="00D754E4" w:rsidP="00D754E4">
      <w:pPr>
        <w:rPr>
          <w:b/>
          <w:sz w:val="28"/>
          <w:szCs w:val="28"/>
        </w:rPr>
      </w:pPr>
      <w:r w:rsidRPr="00D754E4">
        <w:rPr>
          <w:b/>
          <w:color w:val="FF0000"/>
          <w:sz w:val="28"/>
          <w:szCs w:val="28"/>
        </w:rPr>
        <w:t xml:space="preserve">Ссылка для прохождения регистрации: </w:t>
      </w:r>
      <w:hyperlink r:id="rId7" w:history="1">
        <w:r w:rsidRPr="00053D29">
          <w:rPr>
            <w:rStyle w:val="a6"/>
            <w:b/>
            <w:sz w:val="28"/>
            <w:szCs w:val="28"/>
          </w:rPr>
          <w:t>https://webinar.kadastr.ru/webinars/ready/detail/140</w:t>
        </w:r>
      </w:hyperlink>
    </w:p>
    <w:p w:rsidR="00D754E4" w:rsidRDefault="00D754E4" w:rsidP="00C92783">
      <w:pPr>
        <w:jc w:val="both"/>
        <w:rPr>
          <w:b/>
          <w:sz w:val="28"/>
          <w:szCs w:val="28"/>
        </w:rPr>
      </w:pPr>
    </w:p>
    <w:p w:rsidR="00964148" w:rsidRPr="009D7D6B" w:rsidRDefault="00964148" w:rsidP="00C92783">
      <w:pPr>
        <w:jc w:val="both"/>
        <w:rPr>
          <w:b/>
          <w:sz w:val="28"/>
          <w:szCs w:val="28"/>
        </w:rPr>
      </w:pPr>
      <w:r w:rsidRPr="009D7D6B">
        <w:rPr>
          <w:b/>
          <w:sz w:val="28"/>
          <w:szCs w:val="28"/>
        </w:rPr>
        <w:t>ВНИМАНИЕ!</w:t>
      </w:r>
    </w:p>
    <w:p w:rsidR="00964148" w:rsidRPr="009D7D6B" w:rsidRDefault="00964148" w:rsidP="00030CBD">
      <w:pPr>
        <w:jc w:val="both"/>
        <w:rPr>
          <w:b/>
          <w:sz w:val="28"/>
          <w:szCs w:val="28"/>
        </w:rPr>
      </w:pPr>
    </w:p>
    <w:p w:rsidR="00237699" w:rsidRPr="00227C31" w:rsidRDefault="002B668B" w:rsidP="00227C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Оплата принимается до 4</w:t>
      </w:r>
      <w:r w:rsidR="004106DE">
        <w:rPr>
          <w:b/>
          <w:sz w:val="28"/>
          <w:szCs w:val="28"/>
        </w:rPr>
        <w:t xml:space="preserve"> апреля</w:t>
      </w:r>
      <w:r w:rsidR="00964148" w:rsidRPr="009D7D6B">
        <w:rPr>
          <w:b/>
          <w:sz w:val="28"/>
          <w:szCs w:val="28"/>
        </w:rPr>
        <w:t>! Успейте оплатить квитанцию!</w:t>
      </w:r>
    </w:p>
    <w:p w:rsidR="00F31D1C" w:rsidRPr="009D7D6B" w:rsidRDefault="0047221A" w:rsidP="006B238C">
      <w:pPr>
        <w:jc w:val="center"/>
        <w:rPr>
          <w:b/>
          <w:color w:val="365F91" w:themeColor="accent1" w:themeShade="BF"/>
          <w:sz w:val="28"/>
          <w:szCs w:val="28"/>
        </w:rPr>
      </w:pPr>
      <w:r w:rsidRPr="009D7D6B">
        <w:rPr>
          <w:b/>
          <w:color w:val="365F91" w:themeColor="accent1" w:themeShade="BF"/>
          <w:sz w:val="28"/>
          <w:szCs w:val="28"/>
        </w:rPr>
        <w:t>Ждем Ва</w:t>
      </w:r>
      <w:r w:rsidR="00A4506C" w:rsidRPr="009D7D6B">
        <w:rPr>
          <w:b/>
          <w:color w:val="365F91" w:themeColor="accent1" w:themeShade="BF"/>
          <w:sz w:val="28"/>
          <w:szCs w:val="28"/>
        </w:rPr>
        <w:t>с на наших Вебинарах</w:t>
      </w:r>
      <w:r w:rsidR="00F31D1C" w:rsidRPr="009D7D6B">
        <w:rPr>
          <w:b/>
          <w:color w:val="365F91" w:themeColor="accent1" w:themeShade="BF"/>
          <w:sz w:val="28"/>
          <w:szCs w:val="28"/>
        </w:rPr>
        <w:t>!</w:t>
      </w:r>
    </w:p>
    <w:p w:rsidR="002250D7" w:rsidRPr="009D7D6B" w:rsidRDefault="002250D7" w:rsidP="006B238C">
      <w:pPr>
        <w:jc w:val="center"/>
        <w:rPr>
          <w:b/>
          <w:color w:val="365F91" w:themeColor="accent1" w:themeShade="BF"/>
          <w:sz w:val="28"/>
          <w:szCs w:val="28"/>
        </w:rPr>
      </w:pPr>
      <w:r w:rsidRPr="009D7D6B">
        <w:rPr>
          <w:b/>
          <w:color w:val="365F91" w:themeColor="accent1" w:themeShade="BF"/>
          <w:sz w:val="28"/>
          <w:szCs w:val="28"/>
        </w:rPr>
        <w:t>Присылайте Ваши темы и интересующие вопросы для учета в дальнейших мероприятиях!</w:t>
      </w:r>
    </w:p>
    <w:p w:rsidR="004106DE" w:rsidRDefault="004106DE" w:rsidP="008026FD">
      <w:pPr>
        <w:jc w:val="both"/>
        <w:rPr>
          <w:b/>
          <w:sz w:val="28"/>
          <w:szCs w:val="28"/>
        </w:rPr>
      </w:pPr>
    </w:p>
    <w:p w:rsidR="00892374" w:rsidRPr="00544A2B" w:rsidRDefault="00892374" w:rsidP="008026FD">
      <w:pPr>
        <w:jc w:val="both"/>
        <w:rPr>
          <w:b/>
          <w:sz w:val="28"/>
          <w:szCs w:val="28"/>
        </w:rPr>
      </w:pPr>
    </w:p>
    <w:p w:rsidR="008026FD" w:rsidRPr="00544A2B" w:rsidRDefault="008026FD" w:rsidP="008026FD">
      <w:pPr>
        <w:jc w:val="both"/>
        <w:rPr>
          <w:b/>
          <w:sz w:val="28"/>
          <w:szCs w:val="28"/>
        </w:rPr>
      </w:pPr>
      <w:r w:rsidRPr="00544A2B">
        <w:rPr>
          <w:b/>
          <w:sz w:val="28"/>
          <w:szCs w:val="28"/>
        </w:rPr>
        <w:t>Наши контакты по вс</w:t>
      </w:r>
      <w:r w:rsidR="00BC6860" w:rsidRPr="00544A2B">
        <w:rPr>
          <w:b/>
          <w:sz w:val="28"/>
          <w:szCs w:val="28"/>
        </w:rPr>
        <w:t>е</w:t>
      </w:r>
      <w:r w:rsidRPr="00544A2B">
        <w:rPr>
          <w:b/>
          <w:sz w:val="28"/>
          <w:szCs w:val="28"/>
        </w:rPr>
        <w:t xml:space="preserve">м вопросам проведения </w:t>
      </w:r>
      <w:r w:rsidR="00BC6860" w:rsidRPr="00544A2B">
        <w:rPr>
          <w:b/>
          <w:sz w:val="28"/>
          <w:szCs w:val="28"/>
        </w:rPr>
        <w:t>семинаров</w:t>
      </w:r>
      <w:r w:rsidRPr="00544A2B">
        <w:rPr>
          <w:b/>
          <w:sz w:val="28"/>
          <w:szCs w:val="28"/>
        </w:rPr>
        <w:t xml:space="preserve"> и вебинаров:</w:t>
      </w:r>
    </w:p>
    <w:p w:rsidR="004D39E4" w:rsidRPr="00544A2B" w:rsidRDefault="008026FD" w:rsidP="008026FD">
      <w:pPr>
        <w:jc w:val="both"/>
        <w:rPr>
          <w:b/>
          <w:sz w:val="28"/>
          <w:szCs w:val="28"/>
        </w:rPr>
      </w:pPr>
      <w:proofErr w:type="spellStart"/>
      <w:r w:rsidRPr="00544A2B">
        <w:rPr>
          <w:b/>
          <w:sz w:val="28"/>
          <w:szCs w:val="28"/>
        </w:rPr>
        <w:t>Email</w:t>
      </w:r>
      <w:proofErr w:type="spellEnd"/>
      <w:r w:rsidRPr="00544A2B">
        <w:rPr>
          <w:b/>
          <w:sz w:val="28"/>
          <w:szCs w:val="28"/>
        </w:rPr>
        <w:t xml:space="preserve">: </w:t>
      </w:r>
      <w:hyperlink r:id="rId8" w:history="1">
        <w:r w:rsidRPr="00544A2B">
          <w:rPr>
            <w:rStyle w:val="a6"/>
            <w:b/>
            <w:sz w:val="28"/>
            <w:szCs w:val="28"/>
            <w:lang w:val="en-US"/>
          </w:rPr>
          <w:t>uslugi</w:t>
        </w:r>
        <w:r w:rsidRPr="00544A2B">
          <w:rPr>
            <w:rStyle w:val="a6"/>
            <w:b/>
            <w:sz w:val="28"/>
            <w:szCs w:val="28"/>
          </w:rPr>
          <w:t>@50.</w:t>
        </w:r>
        <w:r w:rsidRPr="00544A2B">
          <w:rPr>
            <w:rStyle w:val="a6"/>
            <w:b/>
            <w:sz w:val="28"/>
            <w:szCs w:val="28"/>
            <w:lang w:val="en-US"/>
          </w:rPr>
          <w:t>kadastr</w:t>
        </w:r>
        <w:r w:rsidRPr="00544A2B">
          <w:rPr>
            <w:rStyle w:val="a6"/>
            <w:b/>
            <w:sz w:val="28"/>
            <w:szCs w:val="28"/>
          </w:rPr>
          <w:t>.</w:t>
        </w:r>
        <w:r w:rsidRPr="00544A2B">
          <w:rPr>
            <w:rStyle w:val="a6"/>
            <w:b/>
            <w:sz w:val="28"/>
            <w:szCs w:val="28"/>
            <w:lang w:val="en-US"/>
          </w:rPr>
          <w:t>ru</w:t>
        </w:r>
      </w:hyperlink>
    </w:p>
    <w:p w:rsidR="008026FD" w:rsidRPr="00544A2B" w:rsidRDefault="00BC6860" w:rsidP="008026FD">
      <w:pPr>
        <w:jc w:val="both"/>
        <w:rPr>
          <w:b/>
          <w:sz w:val="28"/>
          <w:szCs w:val="28"/>
        </w:rPr>
      </w:pPr>
      <w:r w:rsidRPr="00544A2B">
        <w:rPr>
          <w:b/>
          <w:sz w:val="28"/>
          <w:szCs w:val="28"/>
        </w:rPr>
        <w:t>Т</w:t>
      </w:r>
      <w:r w:rsidR="008026FD" w:rsidRPr="00544A2B">
        <w:rPr>
          <w:b/>
          <w:sz w:val="28"/>
          <w:szCs w:val="28"/>
        </w:rPr>
        <w:t>ел.</w:t>
      </w:r>
      <w:r w:rsidRPr="00544A2B">
        <w:rPr>
          <w:b/>
          <w:sz w:val="28"/>
          <w:szCs w:val="28"/>
        </w:rPr>
        <w:t>:</w:t>
      </w:r>
      <w:r w:rsidR="008026FD" w:rsidRPr="00544A2B">
        <w:rPr>
          <w:b/>
          <w:sz w:val="28"/>
          <w:szCs w:val="28"/>
        </w:rPr>
        <w:t xml:space="preserve"> +7(495) 598 19 89 </w:t>
      </w:r>
      <w:r w:rsidR="008026FD" w:rsidRPr="00544A2B">
        <w:rPr>
          <w:b/>
          <w:sz w:val="28"/>
          <w:szCs w:val="28"/>
          <w:u w:val="single"/>
        </w:rPr>
        <w:t>доб. 2085</w:t>
      </w:r>
      <w:r w:rsidR="008026FD" w:rsidRPr="00544A2B">
        <w:rPr>
          <w:b/>
          <w:sz w:val="28"/>
          <w:szCs w:val="28"/>
        </w:rPr>
        <w:t>; +7(495) 598 19 88</w:t>
      </w:r>
    </w:p>
    <w:p w:rsidR="00303FBE" w:rsidRPr="00544A2B" w:rsidRDefault="004D39E4" w:rsidP="006B4A44">
      <w:pPr>
        <w:jc w:val="both"/>
        <w:rPr>
          <w:sz w:val="28"/>
          <w:szCs w:val="28"/>
        </w:rPr>
      </w:pPr>
      <w:r w:rsidRPr="00544A2B">
        <w:rPr>
          <w:sz w:val="28"/>
          <w:szCs w:val="28"/>
        </w:rPr>
        <w:t>Сайт: https://webinar.kadastr.ru</w:t>
      </w:r>
    </w:p>
    <w:sectPr w:rsidR="00303FBE" w:rsidRPr="00544A2B" w:rsidSect="00F77384">
      <w:pgSz w:w="11906" w:h="16838"/>
      <w:pgMar w:top="0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6B402A"/>
    <w:multiLevelType w:val="hybridMultilevel"/>
    <w:tmpl w:val="B798EC2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282B57"/>
    <w:multiLevelType w:val="hybridMultilevel"/>
    <w:tmpl w:val="4ABC8D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4FB6D6B"/>
    <w:multiLevelType w:val="hybridMultilevel"/>
    <w:tmpl w:val="FE6E8C4A"/>
    <w:lvl w:ilvl="0" w:tplc="57A847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681439"/>
    <w:multiLevelType w:val="hybridMultilevel"/>
    <w:tmpl w:val="DAEE8400"/>
    <w:lvl w:ilvl="0" w:tplc="919CB5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8071AAF"/>
    <w:multiLevelType w:val="hybridMultilevel"/>
    <w:tmpl w:val="143E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4A3"/>
    <w:rsid w:val="00020595"/>
    <w:rsid w:val="00030CBD"/>
    <w:rsid w:val="00097FDC"/>
    <w:rsid w:val="000A26B6"/>
    <w:rsid w:val="000B304A"/>
    <w:rsid w:val="001152DA"/>
    <w:rsid w:val="00163AF4"/>
    <w:rsid w:val="0017787E"/>
    <w:rsid w:val="00184127"/>
    <w:rsid w:val="001F0430"/>
    <w:rsid w:val="001F147E"/>
    <w:rsid w:val="001F2C4E"/>
    <w:rsid w:val="0020054A"/>
    <w:rsid w:val="00211678"/>
    <w:rsid w:val="002250D7"/>
    <w:rsid w:val="00227C31"/>
    <w:rsid w:val="00237699"/>
    <w:rsid w:val="00260ECC"/>
    <w:rsid w:val="002A0C59"/>
    <w:rsid w:val="002B668B"/>
    <w:rsid w:val="002D3C84"/>
    <w:rsid w:val="002E5A7F"/>
    <w:rsid w:val="002F1947"/>
    <w:rsid w:val="00303FBE"/>
    <w:rsid w:val="00304819"/>
    <w:rsid w:val="00352B08"/>
    <w:rsid w:val="00361034"/>
    <w:rsid w:val="003923E4"/>
    <w:rsid w:val="003956E0"/>
    <w:rsid w:val="003B1AEC"/>
    <w:rsid w:val="003E5393"/>
    <w:rsid w:val="003F13E3"/>
    <w:rsid w:val="004106DE"/>
    <w:rsid w:val="004142C2"/>
    <w:rsid w:val="00425D0B"/>
    <w:rsid w:val="0044173C"/>
    <w:rsid w:val="00457706"/>
    <w:rsid w:val="0047221A"/>
    <w:rsid w:val="004A52ED"/>
    <w:rsid w:val="004B30BC"/>
    <w:rsid w:val="004C6D8B"/>
    <w:rsid w:val="004D1A09"/>
    <w:rsid w:val="004D39E4"/>
    <w:rsid w:val="004D5B5C"/>
    <w:rsid w:val="004F0091"/>
    <w:rsid w:val="004F67EC"/>
    <w:rsid w:val="00531D46"/>
    <w:rsid w:val="00544A2B"/>
    <w:rsid w:val="005A20BC"/>
    <w:rsid w:val="005E11D2"/>
    <w:rsid w:val="005F06AF"/>
    <w:rsid w:val="005F5896"/>
    <w:rsid w:val="006102F7"/>
    <w:rsid w:val="00626641"/>
    <w:rsid w:val="00626933"/>
    <w:rsid w:val="006545A9"/>
    <w:rsid w:val="00696C84"/>
    <w:rsid w:val="006A37DE"/>
    <w:rsid w:val="006B238C"/>
    <w:rsid w:val="006B4A44"/>
    <w:rsid w:val="006C3FFD"/>
    <w:rsid w:val="006F2DA5"/>
    <w:rsid w:val="007053FA"/>
    <w:rsid w:val="00705CAF"/>
    <w:rsid w:val="007074A3"/>
    <w:rsid w:val="0072681A"/>
    <w:rsid w:val="007341D5"/>
    <w:rsid w:val="007B21B7"/>
    <w:rsid w:val="007D1563"/>
    <w:rsid w:val="007D6490"/>
    <w:rsid w:val="007F72DC"/>
    <w:rsid w:val="008026FD"/>
    <w:rsid w:val="00830286"/>
    <w:rsid w:val="00831766"/>
    <w:rsid w:val="008427F3"/>
    <w:rsid w:val="00856F9E"/>
    <w:rsid w:val="00882AFC"/>
    <w:rsid w:val="00892374"/>
    <w:rsid w:val="008E768D"/>
    <w:rsid w:val="00922128"/>
    <w:rsid w:val="0095790B"/>
    <w:rsid w:val="00964148"/>
    <w:rsid w:val="009920BA"/>
    <w:rsid w:val="009B106E"/>
    <w:rsid w:val="009D7D6B"/>
    <w:rsid w:val="00A100D6"/>
    <w:rsid w:val="00A2311A"/>
    <w:rsid w:val="00A4506C"/>
    <w:rsid w:val="00A90612"/>
    <w:rsid w:val="00AC69DD"/>
    <w:rsid w:val="00AE70E0"/>
    <w:rsid w:val="00B017CE"/>
    <w:rsid w:val="00B02400"/>
    <w:rsid w:val="00B31D17"/>
    <w:rsid w:val="00B53043"/>
    <w:rsid w:val="00B53A5C"/>
    <w:rsid w:val="00B54DAD"/>
    <w:rsid w:val="00B67120"/>
    <w:rsid w:val="00B857EE"/>
    <w:rsid w:val="00BA15B0"/>
    <w:rsid w:val="00BA2680"/>
    <w:rsid w:val="00BA42A8"/>
    <w:rsid w:val="00BB620A"/>
    <w:rsid w:val="00BC6860"/>
    <w:rsid w:val="00C34F91"/>
    <w:rsid w:val="00C92783"/>
    <w:rsid w:val="00CB2F7F"/>
    <w:rsid w:val="00CD0663"/>
    <w:rsid w:val="00D32749"/>
    <w:rsid w:val="00D53F0E"/>
    <w:rsid w:val="00D7417A"/>
    <w:rsid w:val="00D754E4"/>
    <w:rsid w:val="00D877C0"/>
    <w:rsid w:val="00DA423C"/>
    <w:rsid w:val="00DB05CC"/>
    <w:rsid w:val="00DC26F3"/>
    <w:rsid w:val="00DE4815"/>
    <w:rsid w:val="00DE5702"/>
    <w:rsid w:val="00E209C1"/>
    <w:rsid w:val="00E5027C"/>
    <w:rsid w:val="00E56E78"/>
    <w:rsid w:val="00EA27CF"/>
    <w:rsid w:val="00EA40DA"/>
    <w:rsid w:val="00EA5CF5"/>
    <w:rsid w:val="00EB7189"/>
    <w:rsid w:val="00ED4CCB"/>
    <w:rsid w:val="00EE0FAA"/>
    <w:rsid w:val="00F147A5"/>
    <w:rsid w:val="00F31D1C"/>
    <w:rsid w:val="00F47244"/>
    <w:rsid w:val="00F77384"/>
    <w:rsid w:val="00FA4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uiPriority w:val="99"/>
    <w:rsid w:val="00D877C0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D8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F5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4506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56E7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60E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0E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lugi@50.kadast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ebinar.kadastr.ru/webinars/ready/detail/1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256C1-F415-452B-B053-577A4311C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Люфт Евгения Александровна</dc:creator>
  <cp:lastModifiedBy>Михаил</cp:lastModifiedBy>
  <cp:revision>2</cp:revision>
  <cp:lastPrinted>2021-03-26T12:18:00Z</cp:lastPrinted>
  <dcterms:created xsi:type="dcterms:W3CDTF">2021-03-29T06:05:00Z</dcterms:created>
  <dcterms:modified xsi:type="dcterms:W3CDTF">2021-03-29T06:05:00Z</dcterms:modified>
</cp:coreProperties>
</file>