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C8" w:rsidRDefault="00AB6CC8" w:rsidP="00CB27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28825" cy="92392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82" cy="9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E9" w:rsidRPr="00CB2701" w:rsidRDefault="004037E1" w:rsidP="00CB27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701">
        <w:rPr>
          <w:rFonts w:ascii="Times New Roman" w:hAnsi="Times New Roman" w:cs="Times New Roman"/>
          <w:b/>
          <w:sz w:val="28"/>
          <w:szCs w:val="28"/>
        </w:rPr>
        <w:t>Ярославская кадас</w:t>
      </w:r>
      <w:r w:rsidR="003F25E9" w:rsidRPr="00CB2701">
        <w:rPr>
          <w:rFonts w:ascii="Times New Roman" w:hAnsi="Times New Roman" w:cs="Times New Roman"/>
          <w:b/>
          <w:sz w:val="28"/>
          <w:szCs w:val="28"/>
        </w:rPr>
        <w:t>тровая палата</w:t>
      </w:r>
      <w:r w:rsidRPr="00CB27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25E9" w:rsidRPr="00CB2701">
        <w:rPr>
          <w:rFonts w:ascii="Times New Roman" w:hAnsi="Times New Roman" w:cs="Times New Roman"/>
          <w:b/>
          <w:sz w:val="28"/>
          <w:szCs w:val="28"/>
        </w:rPr>
        <w:t>Клиент</w:t>
      </w:r>
      <w:r w:rsidR="005E6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5E9" w:rsidRPr="00CB2701">
        <w:rPr>
          <w:rFonts w:ascii="Times New Roman" w:hAnsi="Times New Roman" w:cs="Times New Roman"/>
          <w:b/>
          <w:sz w:val="28"/>
          <w:szCs w:val="28"/>
        </w:rPr>
        <w:t>всегда прав</w:t>
      </w:r>
    </w:p>
    <w:p w:rsidR="003F25E9" w:rsidRPr="00CB2701" w:rsidRDefault="00D30762" w:rsidP="00CB270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701">
        <w:rPr>
          <w:rFonts w:ascii="Times New Roman" w:hAnsi="Times New Roman" w:cs="Times New Roman"/>
          <w:sz w:val="28"/>
          <w:szCs w:val="28"/>
        </w:rPr>
        <w:t>Международный день клиента возник по иниц</w:t>
      </w:r>
      <w:bookmarkStart w:id="0" w:name="_GoBack"/>
      <w:bookmarkEnd w:id="0"/>
      <w:r w:rsidRPr="00CB2701">
        <w:rPr>
          <w:rFonts w:ascii="Times New Roman" w:hAnsi="Times New Roman" w:cs="Times New Roman"/>
          <w:sz w:val="28"/>
          <w:szCs w:val="28"/>
        </w:rPr>
        <w:t>иативе российских и литовских предпринимателей в 2010 году</w:t>
      </w:r>
      <w:r w:rsidR="003F25E9" w:rsidRPr="00CB2701">
        <w:rPr>
          <w:rFonts w:ascii="Times New Roman" w:hAnsi="Times New Roman" w:cs="Times New Roman"/>
          <w:sz w:val="28"/>
          <w:szCs w:val="28"/>
        </w:rPr>
        <w:t xml:space="preserve">. И отмечается 19 марта. </w:t>
      </w:r>
      <w:r w:rsidR="004037E1" w:rsidRPr="00CB2701">
        <w:rPr>
          <w:rFonts w:ascii="Times New Roman" w:hAnsi="Times New Roman" w:cs="Times New Roman"/>
          <w:sz w:val="28"/>
          <w:szCs w:val="28"/>
        </w:rPr>
        <w:t>В настоящий момент к его празднованию присоединились и другие страны Европы и Америки.</w:t>
      </w:r>
    </w:p>
    <w:p w:rsidR="002310E3" w:rsidRPr="00CB2701" w:rsidRDefault="002310E3" w:rsidP="00CB270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01">
        <w:rPr>
          <w:rFonts w:ascii="Times New Roman" w:hAnsi="Times New Roman" w:cs="Times New Roman"/>
          <w:i/>
          <w:sz w:val="28"/>
          <w:szCs w:val="28"/>
        </w:rPr>
        <w:t>«В нашем Филиале «ежедневный День клиента», поскольку консультацию в кадастровой палате можно получить в любое рабочее время. Для этих целей предусмотрен консультант, который информирует клиентов по вопросам компетенции учреждения</w:t>
      </w:r>
      <w:r w:rsidR="00604A5F" w:rsidRPr="00CB2701">
        <w:rPr>
          <w:rFonts w:ascii="Times New Roman" w:hAnsi="Times New Roman" w:cs="Times New Roman"/>
          <w:i/>
          <w:sz w:val="28"/>
          <w:szCs w:val="28"/>
        </w:rPr>
        <w:t>.Для тех, кто не против общения с помощью Интернет, предлагается получение консультации онлайн. Так вы сможете получить ответы на</w:t>
      </w:r>
      <w:r w:rsidR="002F02A3" w:rsidRPr="00CB2701">
        <w:rPr>
          <w:rFonts w:ascii="Times New Roman" w:hAnsi="Times New Roman" w:cs="Times New Roman"/>
          <w:i/>
          <w:sz w:val="28"/>
          <w:szCs w:val="28"/>
        </w:rPr>
        <w:t xml:space="preserve"> свои </w:t>
      </w:r>
      <w:r w:rsidR="00CB2701" w:rsidRPr="00CB2701">
        <w:rPr>
          <w:rFonts w:ascii="Times New Roman" w:hAnsi="Times New Roman" w:cs="Times New Roman"/>
          <w:i/>
          <w:sz w:val="28"/>
          <w:szCs w:val="28"/>
        </w:rPr>
        <w:t>вопросы,</w:t>
      </w:r>
      <w:r w:rsidR="002F02A3" w:rsidRPr="00CB2701">
        <w:rPr>
          <w:rFonts w:ascii="Times New Roman" w:hAnsi="Times New Roman" w:cs="Times New Roman"/>
          <w:i/>
          <w:sz w:val="28"/>
          <w:szCs w:val="28"/>
        </w:rPr>
        <w:t xml:space="preserve"> не выходя из дома</w:t>
      </w:r>
      <w:r w:rsidRPr="00CB2701">
        <w:rPr>
          <w:rFonts w:ascii="Times New Roman" w:hAnsi="Times New Roman" w:cs="Times New Roman"/>
          <w:i/>
          <w:sz w:val="28"/>
          <w:szCs w:val="28"/>
        </w:rPr>
        <w:t>»</w:t>
      </w:r>
      <w:r w:rsidR="002F02A3" w:rsidRPr="00CB2701">
        <w:rPr>
          <w:rFonts w:ascii="Times New Roman" w:hAnsi="Times New Roman" w:cs="Times New Roman"/>
          <w:i/>
          <w:sz w:val="28"/>
          <w:szCs w:val="28"/>
        </w:rPr>
        <w:t>,</w:t>
      </w:r>
      <w:r w:rsidR="003A114B" w:rsidRPr="0069402D">
        <w:rPr>
          <w:rFonts w:ascii="Times New Roman" w:hAnsi="Times New Roman" w:cs="Times New Roman"/>
          <w:sz w:val="28"/>
          <w:szCs w:val="28"/>
        </w:rPr>
        <w:t>–</w:t>
      </w:r>
      <w:r w:rsidRPr="00CB2701">
        <w:rPr>
          <w:rFonts w:ascii="Times New Roman" w:hAnsi="Times New Roman" w:cs="Times New Roman"/>
          <w:sz w:val="28"/>
          <w:szCs w:val="28"/>
        </w:rPr>
        <w:t xml:space="preserve"> улыбается </w:t>
      </w:r>
      <w:r w:rsidRPr="00CB2701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Сухова.</w:t>
      </w:r>
    </w:p>
    <w:p w:rsidR="003F25E9" w:rsidRPr="00CB2701" w:rsidRDefault="004037E1" w:rsidP="00CB270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701">
        <w:rPr>
          <w:rFonts w:ascii="Times New Roman" w:hAnsi="Times New Roman" w:cs="Times New Roman"/>
          <w:sz w:val="28"/>
          <w:szCs w:val="28"/>
        </w:rPr>
        <w:t>Кадастровая палата, как и весь  Росреестр</w:t>
      </w:r>
      <w:r w:rsidR="00C20F0A" w:rsidRPr="00CB2701">
        <w:rPr>
          <w:rFonts w:ascii="Times New Roman" w:hAnsi="Times New Roman" w:cs="Times New Roman"/>
          <w:sz w:val="28"/>
          <w:szCs w:val="28"/>
        </w:rPr>
        <w:t>,</w:t>
      </w:r>
      <w:r w:rsidRPr="00CB2701">
        <w:rPr>
          <w:rFonts w:ascii="Times New Roman" w:hAnsi="Times New Roman" w:cs="Times New Roman"/>
          <w:sz w:val="28"/>
          <w:szCs w:val="28"/>
        </w:rPr>
        <w:t xml:space="preserve"> стреми</w:t>
      </w:r>
      <w:r w:rsidR="00ED72BE" w:rsidRPr="00CB2701">
        <w:rPr>
          <w:rFonts w:ascii="Times New Roman" w:hAnsi="Times New Roman" w:cs="Times New Roman"/>
          <w:sz w:val="28"/>
          <w:szCs w:val="28"/>
        </w:rPr>
        <w:t>т</w:t>
      </w:r>
      <w:r w:rsidRPr="00CB2701">
        <w:rPr>
          <w:rFonts w:ascii="Times New Roman" w:hAnsi="Times New Roman" w:cs="Times New Roman"/>
          <w:sz w:val="28"/>
          <w:szCs w:val="28"/>
        </w:rPr>
        <w:t>ся  к созданию единого центра компетенций в сфере недвижимости, который будет ориентирован на клиента</w:t>
      </w:r>
      <w:r w:rsidR="00ED72BE" w:rsidRPr="00CB2701">
        <w:rPr>
          <w:rFonts w:ascii="Times New Roman" w:hAnsi="Times New Roman" w:cs="Times New Roman"/>
          <w:sz w:val="28"/>
          <w:szCs w:val="28"/>
        </w:rPr>
        <w:t>, причем с максимальным использованием цифровых сервисов, посредст</w:t>
      </w:r>
      <w:r w:rsidR="00CB2701">
        <w:rPr>
          <w:rFonts w:ascii="Times New Roman" w:hAnsi="Times New Roman" w:cs="Times New Roman"/>
          <w:sz w:val="28"/>
          <w:szCs w:val="28"/>
        </w:rPr>
        <w:t>в</w:t>
      </w:r>
      <w:r w:rsidR="00ED72BE" w:rsidRPr="00CB2701">
        <w:rPr>
          <w:rFonts w:ascii="Times New Roman" w:hAnsi="Times New Roman" w:cs="Times New Roman"/>
          <w:sz w:val="28"/>
          <w:szCs w:val="28"/>
        </w:rPr>
        <w:t>ом повышения уровня информированности заявителей о деятельности Роср</w:t>
      </w:r>
      <w:r w:rsidR="00C20F0A" w:rsidRPr="00CB2701">
        <w:rPr>
          <w:rFonts w:ascii="Times New Roman" w:hAnsi="Times New Roman" w:cs="Times New Roman"/>
          <w:sz w:val="28"/>
          <w:szCs w:val="28"/>
        </w:rPr>
        <w:t>е</w:t>
      </w:r>
      <w:r w:rsidR="00ED72BE" w:rsidRPr="00CB2701">
        <w:rPr>
          <w:rFonts w:ascii="Times New Roman" w:hAnsi="Times New Roman" w:cs="Times New Roman"/>
          <w:sz w:val="28"/>
          <w:szCs w:val="28"/>
        </w:rPr>
        <w:t>естра и его подведомственных учреждений и представляемых ими госуслугах.</w:t>
      </w:r>
    </w:p>
    <w:p w:rsidR="003F25E9" w:rsidRPr="00CB2701" w:rsidRDefault="00B056EC" w:rsidP="00CB270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701">
        <w:rPr>
          <w:rFonts w:ascii="Times New Roman" w:hAnsi="Times New Roman" w:cs="Times New Roman"/>
          <w:sz w:val="28"/>
          <w:szCs w:val="28"/>
        </w:rPr>
        <w:t>Пользоваться электронными услугами Росреестра просто и удобно. На портале Росреестра даны пошаговые инструкции получения каждой услуги, сроки ее предоставления и стоимость. Все это сделано для удобства клиента и экономии его времени.</w:t>
      </w:r>
    </w:p>
    <w:p w:rsidR="002F02A3" w:rsidRPr="00CB2701" w:rsidRDefault="002F02A3" w:rsidP="00CB270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701">
        <w:rPr>
          <w:rFonts w:ascii="Times New Roman" w:hAnsi="Times New Roman" w:cs="Times New Roman"/>
          <w:sz w:val="28"/>
          <w:szCs w:val="28"/>
        </w:rPr>
        <w:lastRenderedPageBreak/>
        <w:t>Электронные услуги имеют ряд преимуществ по сравнению с «бумажным» способом: экономия времени, исключение человеческого фактора, сокращение затрат на госпошлину и плату за предоставление сведений. Не теряется время на визит в офис, а получить услугу возможно, находясь дома или на работе.</w:t>
      </w:r>
    </w:p>
    <w:p w:rsidR="00D30762" w:rsidRPr="00CB2701" w:rsidRDefault="003F25E9" w:rsidP="00CB270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01">
        <w:rPr>
          <w:rFonts w:ascii="Times New Roman" w:hAnsi="Times New Roman" w:cs="Times New Roman"/>
          <w:i/>
          <w:sz w:val="28"/>
          <w:szCs w:val="28"/>
        </w:rPr>
        <w:t>«Спасибо Вам, дорогие заявител</w:t>
      </w:r>
      <w:r w:rsidR="00B056EC" w:rsidRPr="00CB2701">
        <w:rPr>
          <w:rFonts w:ascii="Times New Roman" w:hAnsi="Times New Roman" w:cs="Times New Roman"/>
          <w:i/>
          <w:sz w:val="28"/>
          <w:szCs w:val="28"/>
        </w:rPr>
        <w:t>и, за доверие</w:t>
      </w:r>
      <w:r w:rsidR="002F02A3" w:rsidRPr="00CB2701">
        <w:rPr>
          <w:rFonts w:ascii="Times New Roman" w:hAnsi="Times New Roman" w:cs="Times New Roman"/>
          <w:i/>
          <w:sz w:val="28"/>
          <w:szCs w:val="28"/>
        </w:rPr>
        <w:t xml:space="preserve"> к нам. М</w:t>
      </w:r>
      <w:r w:rsidR="00B056EC" w:rsidRPr="00CB2701">
        <w:rPr>
          <w:rFonts w:ascii="Times New Roman" w:hAnsi="Times New Roman" w:cs="Times New Roman"/>
          <w:i/>
          <w:sz w:val="28"/>
          <w:szCs w:val="28"/>
        </w:rPr>
        <w:t>ы заботимся о В</w:t>
      </w:r>
      <w:r w:rsidRPr="00CB2701">
        <w:rPr>
          <w:rFonts w:ascii="Times New Roman" w:hAnsi="Times New Roman" w:cs="Times New Roman"/>
          <w:i/>
          <w:sz w:val="28"/>
          <w:szCs w:val="28"/>
        </w:rPr>
        <w:t>ас и хотим, чтобы Вы всегда были довольны н</w:t>
      </w:r>
      <w:r w:rsidR="00B7546B" w:rsidRPr="00CB2701">
        <w:rPr>
          <w:rFonts w:ascii="Times New Roman" w:hAnsi="Times New Roman" w:cs="Times New Roman"/>
          <w:i/>
          <w:sz w:val="28"/>
          <w:szCs w:val="28"/>
        </w:rPr>
        <w:t xml:space="preserve">ашими консультациями и работой. </w:t>
      </w:r>
      <w:r w:rsidRPr="00CB2701">
        <w:rPr>
          <w:rFonts w:ascii="Times New Roman" w:hAnsi="Times New Roman" w:cs="Times New Roman"/>
          <w:i/>
          <w:sz w:val="28"/>
          <w:szCs w:val="28"/>
        </w:rPr>
        <w:t>Это и есть главные итоги нашей деятельности»</w:t>
      </w:r>
      <w:r w:rsidRPr="00CB2701">
        <w:rPr>
          <w:rFonts w:ascii="Times New Roman" w:hAnsi="Times New Roman" w:cs="Times New Roman"/>
          <w:sz w:val="28"/>
          <w:szCs w:val="28"/>
        </w:rPr>
        <w:t xml:space="preserve">, </w:t>
      </w:r>
      <w:r w:rsidR="003A114B" w:rsidRPr="0069402D">
        <w:rPr>
          <w:rFonts w:ascii="Times New Roman" w:hAnsi="Times New Roman" w:cs="Times New Roman"/>
          <w:sz w:val="28"/>
          <w:szCs w:val="28"/>
        </w:rPr>
        <w:t>–</w:t>
      </w:r>
      <w:r w:rsidRPr="00CB2701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CB2701">
        <w:rPr>
          <w:rFonts w:ascii="Times New Roman" w:hAnsi="Times New Roman" w:cs="Times New Roman"/>
          <w:b/>
          <w:sz w:val="28"/>
          <w:szCs w:val="28"/>
        </w:rPr>
        <w:t>Татьяна Сухова.</w:t>
      </w:r>
    </w:p>
    <w:sectPr w:rsidR="00D30762" w:rsidRPr="00CB2701" w:rsidSect="0053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62"/>
    <w:rsid w:val="000262B8"/>
    <w:rsid w:val="000B14B7"/>
    <w:rsid w:val="000C2C55"/>
    <w:rsid w:val="002310E3"/>
    <w:rsid w:val="002F02A3"/>
    <w:rsid w:val="003A114B"/>
    <w:rsid w:val="003F25E9"/>
    <w:rsid w:val="004037E1"/>
    <w:rsid w:val="004E6739"/>
    <w:rsid w:val="00533216"/>
    <w:rsid w:val="005E651B"/>
    <w:rsid w:val="00604A5F"/>
    <w:rsid w:val="00AB6CC8"/>
    <w:rsid w:val="00B056EC"/>
    <w:rsid w:val="00B7546B"/>
    <w:rsid w:val="00C20F0A"/>
    <w:rsid w:val="00C85561"/>
    <w:rsid w:val="00CB2701"/>
    <w:rsid w:val="00D30762"/>
    <w:rsid w:val="00D53538"/>
    <w:rsid w:val="00ED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Михаил</cp:lastModifiedBy>
  <cp:revision>2</cp:revision>
  <dcterms:created xsi:type="dcterms:W3CDTF">2021-03-26T06:37:00Z</dcterms:created>
  <dcterms:modified xsi:type="dcterms:W3CDTF">2021-03-26T06:37:00Z</dcterms:modified>
</cp:coreProperties>
</file>