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10" w:rsidRDefault="00B75510" w:rsidP="00D915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75510" w:rsidRDefault="00B75510" w:rsidP="00B755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8"/>
          <w:szCs w:val="28"/>
        </w:rPr>
      </w:pPr>
      <w:r w:rsidRPr="00B75510">
        <w:rPr>
          <w:sz w:val="28"/>
          <w:szCs w:val="28"/>
        </w:rPr>
        <w:t>ПРОКУРАТУРА</w:t>
      </w:r>
      <w:r w:rsidR="001D0628">
        <w:rPr>
          <w:sz w:val="28"/>
          <w:szCs w:val="28"/>
        </w:rPr>
        <w:t xml:space="preserve"> МЫШКИНСКОГО </w:t>
      </w:r>
      <w:r w:rsidRPr="00B75510">
        <w:rPr>
          <w:sz w:val="28"/>
          <w:szCs w:val="28"/>
        </w:rPr>
        <w:t xml:space="preserve"> РАЙОНА РАЗЪЯСНЯЕТ</w:t>
      </w:r>
    </w:p>
    <w:p w:rsidR="00B30D1E" w:rsidRDefault="002D4C57" w:rsidP="00B755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УГОЛОВНУЮ</w:t>
      </w:r>
      <w:r w:rsidR="00B30D1E">
        <w:rPr>
          <w:sz w:val="28"/>
          <w:szCs w:val="28"/>
        </w:rPr>
        <w:t xml:space="preserve"> ОТВЕТСТВЕННОСТЬ ЗА ХУЛИГАНСТВО</w:t>
      </w:r>
    </w:p>
    <w:p w:rsidR="00B75510" w:rsidRDefault="00B75510" w:rsidP="00B755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8"/>
          <w:szCs w:val="28"/>
        </w:rPr>
      </w:pPr>
    </w:p>
    <w:p w:rsidR="00B75510" w:rsidRDefault="00B75510" w:rsidP="00B75510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Федеральным законом от 30.12.2020 N 543-ФЗ, вступившим в законную силу 10.01.2021 внесены изменения в статью 213</w:t>
      </w:r>
      <w:r w:rsidR="00D91527" w:rsidRPr="00B75510">
        <w:rPr>
          <w:sz w:val="28"/>
          <w:szCs w:val="28"/>
        </w:rPr>
        <w:t xml:space="preserve"> Уголовного кодекса Российской Федерации</w:t>
      </w:r>
      <w:r w:rsidR="00054BD6">
        <w:rPr>
          <w:sz w:val="28"/>
          <w:szCs w:val="28"/>
        </w:rPr>
        <w:t>.</w:t>
      </w:r>
    </w:p>
    <w:p w:rsidR="00B30D1E" w:rsidRDefault="00B30D1E" w:rsidP="00B75510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Частью</w:t>
      </w:r>
      <w:r w:rsidR="00B75510">
        <w:rPr>
          <w:sz w:val="28"/>
          <w:szCs w:val="28"/>
        </w:rPr>
        <w:t xml:space="preserve"> 1 статьи 213 УК РФ </w:t>
      </w:r>
      <w:bookmarkStart w:id="0" w:name="Par3"/>
      <w:bookmarkEnd w:id="0"/>
      <w:r>
        <w:rPr>
          <w:sz w:val="28"/>
          <w:szCs w:val="28"/>
        </w:rPr>
        <w:t xml:space="preserve">предусмотрена уголовная ответственность за </w:t>
      </w:r>
      <w:r w:rsidR="00D03193" w:rsidRPr="00B75510">
        <w:rPr>
          <w:sz w:val="28"/>
          <w:szCs w:val="28"/>
        </w:rPr>
        <w:t>грубое нарушение общественного порядка, выражающее явное неу</w:t>
      </w:r>
      <w:r>
        <w:rPr>
          <w:sz w:val="28"/>
          <w:szCs w:val="28"/>
        </w:rPr>
        <w:t>важение к обществу, совершенное:</w:t>
      </w:r>
    </w:p>
    <w:p w:rsidR="00B30D1E" w:rsidRDefault="00B30D1E" w:rsidP="00B30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03193" w:rsidRPr="00B75510">
        <w:rPr>
          <w:sz w:val="28"/>
          <w:szCs w:val="28"/>
        </w:rPr>
        <w:t>с применением насилия к гражданам либо угрозой его применения;</w:t>
      </w:r>
    </w:p>
    <w:p w:rsidR="00B30D1E" w:rsidRDefault="00B30D1E" w:rsidP="00B30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3193" w:rsidRPr="00B75510">
        <w:rPr>
          <w:sz w:val="28"/>
          <w:szCs w:val="28"/>
        </w:rPr>
        <w:t>по мотивам политической, идеологической, расовой, национальной или религиозной ненависти или вражды либо по мотивам ненависти или вражды в отношен</w:t>
      </w:r>
      <w:r w:rsidR="00B75510">
        <w:rPr>
          <w:sz w:val="28"/>
          <w:szCs w:val="28"/>
        </w:rPr>
        <w:t xml:space="preserve">ии какой-либо социальной группы; </w:t>
      </w:r>
    </w:p>
    <w:p w:rsidR="00B30D1E" w:rsidRDefault="00B30D1E" w:rsidP="00B30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3193" w:rsidRPr="00B75510">
        <w:rPr>
          <w:sz w:val="28"/>
          <w:szCs w:val="28"/>
        </w:rPr>
        <w:t>на железнодорожном, морском, внутреннем водном или воздушном транспорте, а также на любом ино</w:t>
      </w:r>
      <w:r>
        <w:rPr>
          <w:sz w:val="28"/>
          <w:szCs w:val="28"/>
        </w:rPr>
        <w:t>м транспорте общего пользования.</w:t>
      </w:r>
    </w:p>
    <w:p w:rsidR="00B75510" w:rsidRDefault="00B30D1E" w:rsidP="00B30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</w:t>
      </w:r>
      <w:proofErr w:type="gramStart"/>
      <w:r>
        <w:rPr>
          <w:sz w:val="28"/>
          <w:szCs w:val="28"/>
        </w:rPr>
        <w:t>данного</w:t>
      </w:r>
      <w:proofErr w:type="gramEnd"/>
      <w:r>
        <w:rPr>
          <w:sz w:val="28"/>
          <w:szCs w:val="28"/>
        </w:rPr>
        <w:t xml:space="preserve"> преступленияможет быть назначено наказание в виде </w:t>
      </w:r>
      <w:proofErr w:type="gramStart"/>
      <w:r>
        <w:rPr>
          <w:sz w:val="28"/>
          <w:szCs w:val="28"/>
        </w:rPr>
        <w:t>штрафа</w:t>
      </w:r>
      <w:r w:rsidR="00D03193" w:rsidRPr="00B75510">
        <w:rPr>
          <w:sz w:val="28"/>
          <w:szCs w:val="28"/>
        </w:rPr>
        <w:t xml:space="preserve"> в размере от трехсот тысяч до пятисот тысяч рублей или в размере заработной платы или иного дохода осужденного за период от двух</w:t>
      </w:r>
      <w:r>
        <w:rPr>
          <w:sz w:val="28"/>
          <w:szCs w:val="28"/>
        </w:rPr>
        <w:t xml:space="preserve"> до трех лет, либо обязательных работ</w:t>
      </w:r>
      <w:r w:rsidR="00D03193" w:rsidRPr="00B75510">
        <w:rPr>
          <w:sz w:val="28"/>
          <w:szCs w:val="28"/>
        </w:rPr>
        <w:t xml:space="preserve"> на срок до четырехсот восьмиде</w:t>
      </w:r>
      <w:r>
        <w:rPr>
          <w:sz w:val="28"/>
          <w:szCs w:val="28"/>
        </w:rPr>
        <w:t>сяти часов, либо исправительных работ</w:t>
      </w:r>
      <w:r w:rsidR="00D03193" w:rsidRPr="00B75510">
        <w:rPr>
          <w:sz w:val="28"/>
          <w:szCs w:val="28"/>
        </w:rPr>
        <w:t xml:space="preserve"> на срок от одного года до двух лет, либо принудител</w:t>
      </w:r>
      <w:r>
        <w:rPr>
          <w:sz w:val="28"/>
          <w:szCs w:val="28"/>
        </w:rPr>
        <w:t>ьных работ</w:t>
      </w:r>
      <w:r w:rsidR="00D03193" w:rsidRPr="00B75510">
        <w:rPr>
          <w:sz w:val="28"/>
          <w:szCs w:val="28"/>
        </w:rPr>
        <w:t xml:space="preserve"> на срок до пяти лет, либо </w:t>
      </w:r>
      <w:r>
        <w:rPr>
          <w:sz w:val="28"/>
          <w:szCs w:val="28"/>
        </w:rPr>
        <w:t>лишения</w:t>
      </w:r>
      <w:r w:rsidR="00B75510">
        <w:rPr>
          <w:sz w:val="28"/>
          <w:szCs w:val="28"/>
        </w:rPr>
        <w:t xml:space="preserve"> свободы на тот же</w:t>
      </w:r>
      <w:proofErr w:type="gramEnd"/>
      <w:r w:rsidR="00B75510">
        <w:rPr>
          <w:sz w:val="28"/>
          <w:szCs w:val="28"/>
        </w:rPr>
        <w:t xml:space="preserve"> срок.</w:t>
      </w:r>
      <w:bookmarkStart w:id="1" w:name="Par13"/>
      <w:bookmarkEnd w:id="1"/>
    </w:p>
    <w:p w:rsidR="00B75510" w:rsidRDefault="00B75510" w:rsidP="00B755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2 статьи 213 УК РФ т</w:t>
      </w:r>
      <w:r w:rsidR="00D03193" w:rsidRPr="00B75510">
        <w:rPr>
          <w:sz w:val="28"/>
          <w:szCs w:val="28"/>
        </w:rPr>
        <w:t>о же деяние, совершенное с применением оружия или предметов, используемых в качестве оружия, либо группой лиц, группой лиц по предварительному сговору или организованной группой либо связанное с сопротивлением представителю власти либо иному лицу, исполняющему обязанности по охране общественного порядка или пресекающему на</w:t>
      </w:r>
      <w:r>
        <w:rPr>
          <w:sz w:val="28"/>
          <w:szCs w:val="28"/>
        </w:rPr>
        <w:t xml:space="preserve">рушение общественного порядка, </w:t>
      </w:r>
      <w:r w:rsidR="00D03193" w:rsidRPr="00B75510">
        <w:rPr>
          <w:sz w:val="28"/>
          <w:szCs w:val="28"/>
        </w:rPr>
        <w:t>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лет, либо принудительными работами на срок до пяти лет, либо лишением свободы на срок до семи лет.</w:t>
      </w:r>
    </w:p>
    <w:p w:rsidR="00B30D1E" w:rsidRDefault="00B30D1E" w:rsidP="00B30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При решении вопроса о</w:t>
      </w:r>
      <w:r w:rsidR="00A96039">
        <w:rPr>
          <w:rFonts w:ascii="Calibri" w:hAnsi="Calibri" w:cs="Calibri"/>
          <w:sz w:val="28"/>
          <w:szCs w:val="28"/>
        </w:rPr>
        <w:t xml:space="preserve"> наличии в действиях лица</w:t>
      </w:r>
      <w:r>
        <w:rPr>
          <w:rFonts w:ascii="Calibri" w:hAnsi="Calibri" w:cs="Calibri"/>
          <w:sz w:val="28"/>
          <w:szCs w:val="28"/>
        </w:rPr>
        <w:t xml:space="preserve"> грубого нарушения общественного порядка, выражающего явное неув</w:t>
      </w:r>
      <w:r w:rsidR="00A96039">
        <w:rPr>
          <w:rFonts w:ascii="Calibri" w:hAnsi="Calibri" w:cs="Calibri"/>
          <w:sz w:val="28"/>
          <w:szCs w:val="28"/>
        </w:rPr>
        <w:t>ажение к обществу, учитывается способ, время, место их совершения</w:t>
      </w:r>
      <w:r>
        <w:rPr>
          <w:rFonts w:ascii="Calibri" w:hAnsi="Calibri" w:cs="Calibri"/>
          <w:sz w:val="28"/>
          <w:szCs w:val="28"/>
        </w:rPr>
        <w:t>, а также их интенсивность, продолжительность и другие обстоятельства. Такие действия могут быть совершены как в отношении конкретного человека, так и в отношении неопределенного круга лиц. Явное неуважение лица к обществу выражается в умышленном нарушении общепризнанных норм и правил поведения, продиктованном желанием виновного противопоставить себя окружающим, продемонстрировать пренебрежительное отношение к ним.</w:t>
      </w:r>
    </w:p>
    <w:p w:rsidR="00B30D1E" w:rsidRDefault="00B30D1E" w:rsidP="00A96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Под применением оружия или предметов, используемых в качестве оружия, следует понимать умышленные действия, направленные на использование лицом указанных предметов как для физического, так и для психического воздействия на потерпевшего, а также иные действия, свидетельствующие о намерении применить насилие посредством этого оружия или предметов, используемых в качестве оружия.</w:t>
      </w:r>
    </w:p>
    <w:p w:rsidR="00B30D1E" w:rsidRDefault="00B30D1E" w:rsidP="00B30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Под предметами, используемыми в качестве оружия при совершении хулиганства, понимаются любые материальные объекты, которыми, исходя из их свойств, можно причинить вред здоровью человека.</w:t>
      </w:r>
    </w:p>
    <w:p w:rsidR="00D03193" w:rsidRDefault="00D45C17" w:rsidP="00625FC7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</w:t>
      </w:r>
      <w:r w:rsidR="00625FC7">
        <w:rPr>
          <w:sz w:val="28"/>
          <w:szCs w:val="28"/>
        </w:rPr>
        <w:t>а совершение преступления, предусмотренного частью 1 статьи 213 УК РФ, наступает с 16 лет, за совершение преступления, предусмотренного частью 2 статьи 213 УК РФ – с 14 лет.</w:t>
      </w:r>
    </w:p>
    <w:p w:rsidR="001D0628" w:rsidRDefault="001D0628" w:rsidP="00625FC7">
      <w:pPr>
        <w:tabs>
          <w:tab w:val="left" w:pos="1425"/>
        </w:tabs>
        <w:jc w:val="both"/>
        <w:rPr>
          <w:sz w:val="28"/>
          <w:szCs w:val="28"/>
        </w:rPr>
      </w:pPr>
    </w:p>
    <w:p w:rsidR="001D0628" w:rsidRPr="00B75510" w:rsidRDefault="001D0628" w:rsidP="00625FC7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 прокурора района      И.А.Фёдорова</w:t>
      </w:r>
      <w:bookmarkStart w:id="2" w:name="_GoBack"/>
      <w:bookmarkEnd w:id="2"/>
    </w:p>
    <w:sectPr w:rsidR="001D0628" w:rsidRPr="00B75510" w:rsidSect="000639C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8F9"/>
    <w:rsid w:val="00054BD6"/>
    <w:rsid w:val="00066B90"/>
    <w:rsid w:val="001D0628"/>
    <w:rsid w:val="00285209"/>
    <w:rsid w:val="002B5312"/>
    <w:rsid w:val="002D4C57"/>
    <w:rsid w:val="00625FC7"/>
    <w:rsid w:val="0099306E"/>
    <w:rsid w:val="00A96039"/>
    <w:rsid w:val="00B208F9"/>
    <w:rsid w:val="00B30D1E"/>
    <w:rsid w:val="00B75510"/>
    <w:rsid w:val="00D03193"/>
    <w:rsid w:val="00D45C17"/>
    <w:rsid w:val="00D91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3</cp:revision>
  <dcterms:created xsi:type="dcterms:W3CDTF">2021-02-05T09:50:00Z</dcterms:created>
  <dcterms:modified xsi:type="dcterms:W3CDTF">2021-02-05T09:29:00Z</dcterms:modified>
</cp:coreProperties>
</file>