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A8" w:rsidRDefault="00F07FA8" w:rsidP="00F07F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  ПРИВОЛЖСКОГО СЕЛЬСКОГО ПОСЕЛЕНИЯ</w:t>
      </w:r>
    </w:p>
    <w:p w:rsidR="00F07FA8" w:rsidRDefault="00F07FA8" w:rsidP="00F07FA8">
      <w:pPr>
        <w:pStyle w:val="1"/>
        <w:numPr>
          <w:ilvl w:val="0"/>
          <w:numId w:val="1"/>
        </w:numPr>
        <w:tabs>
          <w:tab w:val="clear" w:pos="0"/>
          <w:tab w:val="left" w:pos="5"/>
        </w:tabs>
        <w:ind w:left="5"/>
      </w:pPr>
      <w:r>
        <w:t xml:space="preserve"> </w:t>
      </w:r>
    </w:p>
    <w:p w:rsidR="00F07FA8" w:rsidRDefault="00F07FA8" w:rsidP="00F07FA8">
      <w:pPr>
        <w:pStyle w:val="1"/>
        <w:numPr>
          <w:ilvl w:val="0"/>
          <w:numId w:val="1"/>
        </w:numPr>
        <w:tabs>
          <w:tab w:val="clear" w:pos="0"/>
          <w:tab w:val="left" w:pos="5"/>
        </w:tabs>
        <w:ind w:left="5"/>
        <w:jc w:val="left"/>
      </w:pPr>
      <w:r>
        <w:t xml:space="preserve">                                  ПОСТАНОВЛЕНИЕ</w:t>
      </w:r>
    </w:p>
    <w:p w:rsidR="00F07FA8" w:rsidRDefault="00F07FA8" w:rsidP="00F07FA8"/>
    <w:p w:rsidR="00F07FA8" w:rsidRDefault="00F07FA8" w:rsidP="00F07FA8">
      <w:r>
        <w:t>от 1</w:t>
      </w:r>
      <w:r w:rsidR="00FE5BD7">
        <w:t>1.01.2021</w:t>
      </w:r>
      <w:r>
        <w:t xml:space="preserve">                                                                              </w:t>
      </w:r>
      <w:r w:rsidR="00FE5BD7">
        <w:t xml:space="preserve">                            №  1</w:t>
      </w:r>
    </w:p>
    <w:p w:rsidR="00F07FA8" w:rsidRDefault="00F07FA8" w:rsidP="00F07FA8"/>
    <w:p w:rsidR="00F07FA8" w:rsidRDefault="00F07FA8" w:rsidP="00F07FA8"/>
    <w:p w:rsidR="00F07FA8" w:rsidRDefault="00F07FA8" w:rsidP="00F07FA8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 утверждении Плана мероприятий  </w:t>
      </w:r>
      <w:proofErr w:type="gramStart"/>
      <w:r>
        <w:rPr>
          <w:color w:val="000000"/>
          <w:sz w:val="22"/>
          <w:szCs w:val="22"/>
        </w:rPr>
        <w:t>по</w:t>
      </w:r>
      <w:proofErr w:type="gramEnd"/>
    </w:p>
    <w:p w:rsidR="00F07FA8" w:rsidRDefault="00F07FA8" w:rsidP="00F07FA8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увеличению доходов бюджета Приволжского </w:t>
      </w:r>
    </w:p>
    <w:p w:rsidR="00F07FA8" w:rsidRDefault="00F07FA8" w:rsidP="00F07FA8">
      <w:pPr>
        <w:pStyle w:val="a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сельского поселения на 202</w:t>
      </w:r>
      <w:r w:rsidR="00FE5BD7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– 202</w:t>
      </w:r>
      <w:r w:rsidR="00FE5BD7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годы.</w:t>
      </w:r>
    </w:p>
    <w:p w:rsidR="00F07FA8" w:rsidRDefault="00F07FA8" w:rsidP="00F07FA8">
      <w:pPr>
        <w:spacing w:before="100" w:beforeAutospacing="1" w:after="100" w:afterAutospacing="1"/>
        <w:jc w:val="both"/>
      </w:pPr>
      <w:r>
        <w:t>      </w:t>
      </w:r>
    </w:p>
    <w:p w:rsidR="00F07FA8" w:rsidRDefault="00F07FA8" w:rsidP="00F07FA8">
      <w:pPr>
        <w:spacing w:before="100" w:beforeAutospacing="1" w:after="100" w:afterAutospacing="1"/>
        <w:jc w:val="both"/>
      </w:pPr>
      <w:r>
        <w:t xml:space="preserve"> В целях повышения эффективности мобилизации поступлений </w:t>
      </w:r>
      <w:r>
        <w:br/>
        <w:t>налоговых и неналоговых доходов, а также сокращения недоимки в бюджет Приволжского сельского поселения.</w:t>
      </w:r>
    </w:p>
    <w:p w:rsidR="00F07FA8" w:rsidRDefault="00F07FA8" w:rsidP="00F07FA8">
      <w:pPr>
        <w:pStyle w:val="a4"/>
        <w:ind w:firstLine="720"/>
        <w:jc w:val="center"/>
        <w:rPr>
          <w:color w:val="000000"/>
          <w:sz w:val="24"/>
          <w:szCs w:val="24"/>
        </w:rPr>
      </w:pPr>
    </w:p>
    <w:p w:rsidR="00F07FA8" w:rsidRDefault="00F07FA8" w:rsidP="00FE5BD7">
      <w:pPr>
        <w:pStyle w:val="a4"/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АДМИНИСТАЦИЯ  ПОСТАНОВЛЯЕТ:</w:t>
      </w:r>
    </w:p>
    <w:p w:rsidR="00F07FA8" w:rsidRDefault="00F07FA8" w:rsidP="00F07FA8">
      <w:pPr>
        <w:pStyle w:val="a4"/>
        <w:ind w:firstLine="720"/>
        <w:rPr>
          <w:b/>
          <w:color w:val="000000"/>
          <w:sz w:val="24"/>
          <w:szCs w:val="24"/>
        </w:rPr>
      </w:pPr>
    </w:p>
    <w:p w:rsidR="00F07FA8" w:rsidRDefault="00F07FA8" w:rsidP="00F07FA8">
      <w:pPr>
        <w:pStyle w:val="a3"/>
      </w:pPr>
      <w:r>
        <w:t xml:space="preserve">1. Утвердить план мероприятий по увеличению доходов бюджета </w:t>
      </w:r>
      <w:r>
        <w:rPr>
          <w:color w:val="000000"/>
        </w:rPr>
        <w:t xml:space="preserve">Приволжского </w:t>
      </w:r>
      <w:r>
        <w:t>сельского поселения  (Приложение 1).</w:t>
      </w:r>
    </w:p>
    <w:p w:rsidR="00F07FA8" w:rsidRDefault="00F07FA8" w:rsidP="00F07FA8">
      <w:pPr>
        <w:pStyle w:val="a3"/>
      </w:pPr>
      <w:r>
        <w:t xml:space="preserve">2. Постановление разместить на официальном сайте </w:t>
      </w:r>
      <w:r>
        <w:rPr>
          <w:color w:val="000000"/>
        </w:rPr>
        <w:t>Приволжского</w:t>
      </w:r>
      <w:r>
        <w:t xml:space="preserve"> сельского поселения.</w:t>
      </w:r>
    </w:p>
    <w:p w:rsidR="00F07FA8" w:rsidRDefault="00F07FA8" w:rsidP="00F07FA8">
      <w:pPr>
        <w:pStyle w:val="a3"/>
      </w:pPr>
      <w:r>
        <w:t xml:space="preserve">3. </w:t>
      </w:r>
      <w:proofErr w:type="gramStart"/>
      <w:r>
        <w:t>Контроль  за</w:t>
      </w:r>
      <w:proofErr w:type="gramEnd"/>
      <w:r>
        <w:t xml:space="preserve">  исполнением настоящего постановления оставляю за собой.      </w:t>
      </w:r>
    </w:p>
    <w:p w:rsidR="00F07FA8" w:rsidRDefault="00F07FA8" w:rsidP="00F07FA8">
      <w:pPr>
        <w:jc w:val="right"/>
      </w:pPr>
    </w:p>
    <w:p w:rsidR="00F07FA8" w:rsidRDefault="00F07FA8" w:rsidP="00F07FA8"/>
    <w:p w:rsidR="00F07FA8" w:rsidRDefault="00F07FA8" w:rsidP="00F07FA8"/>
    <w:p w:rsidR="00F07FA8" w:rsidRDefault="00F07FA8" w:rsidP="00F07FA8"/>
    <w:p w:rsidR="00F07FA8" w:rsidRDefault="00F07FA8" w:rsidP="00F07FA8"/>
    <w:p w:rsidR="00F07FA8" w:rsidRDefault="00F07FA8" w:rsidP="00F07FA8"/>
    <w:p w:rsidR="00F07FA8" w:rsidRDefault="00F07FA8" w:rsidP="00F07FA8">
      <w:pPr>
        <w:rPr>
          <w:color w:val="000000"/>
        </w:rPr>
      </w:pPr>
      <w:r>
        <w:t xml:space="preserve">Глава  </w:t>
      </w:r>
      <w:proofErr w:type="gramStart"/>
      <w:r>
        <w:rPr>
          <w:color w:val="000000"/>
        </w:rPr>
        <w:t>Приволжского</w:t>
      </w:r>
      <w:proofErr w:type="gramEnd"/>
    </w:p>
    <w:p w:rsidR="00F07FA8" w:rsidRDefault="00F07FA8" w:rsidP="00F07FA8">
      <w:r>
        <w:t xml:space="preserve">сельского поселения                                                                               </w:t>
      </w:r>
      <w:r w:rsidR="00FE5BD7">
        <w:t xml:space="preserve">Е.Н. </w:t>
      </w:r>
      <w:r>
        <w:t xml:space="preserve">Коршунова </w:t>
      </w:r>
    </w:p>
    <w:p w:rsidR="00F07FA8" w:rsidRDefault="00F07FA8" w:rsidP="00F07FA8"/>
    <w:p w:rsidR="00F07FA8" w:rsidRDefault="00F07FA8" w:rsidP="00F07FA8"/>
    <w:p w:rsidR="00F07FA8" w:rsidRDefault="00F07FA8" w:rsidP="00F07FA8"/>
    <w:p w:rsidR="00F07FA8" w:rsidRDefault="00F07FA8" w:rsidP="00F07FA8"/>
    <w:p w:rsidR="00F07FA8" w:rsidRDefault="00F07FA8" w:rsidP="00F07FA8"/>
    <w:p w:rsidR="00F07FA8" w:rsidRDefault="00F07FA8" w:rsidP="00F07FA8"/>
    <w:p w:rsidR="00F07FA8" w:rsidRDefault="00F07FA8" w:rsidP="00F07FA8"/>
    <w:p w:rsidR="00F07FA8" w:rsidRDefault="00F07FA8" w:rsidP="00F07FA8"/>
    <w:p w:rsidR="00F07FA8" w:rsidRDefault="00F07FA8" w:rsidP="00F07FA8"/>
    <w:p w:rsidR="00F07FA8" w:rsidRDefault="00F07FA8" w:rsidP="00F07FA8"/>
    <w:p w:rsidR="00F07FA8" w:rsidRDefault="00F07FA8" w:rsidP="00F07FA8"/>
    <w:p w:rsidR="00F07FA8" w:rsidRDefault="00F07FA8" w:rsidP="00F07FA8"/>
    <w:p w:rsidR="00F07FA8" w:rsidRDefault="00F07FA8" w:rsidP="00F07FA8"/>
    <w:p w:rsidR="00F07FA8" w:rsidRDefault="00F07FA8" w:rsidP="00F07FA8"/>
    <w:p w:rsidR="00F07FA8" w:rsidRDefault="00F07FA8" w:rsidP="00F07FA8">
      <w:pPr>
        <w:jc w:val="right"/>
      </w:pPr>
      <w:r>
        <w:lastRenderedPageBreak/>
        <w:t>Приложение 1 к Постановлению</w:t>
      </w:r>
    </w:p>
    <w:p w:rsidR="00F07FA8" w:rsidRDefault="00F07FA8" w:rsidP="00F07FA8">
      <w:pPr>
        <w:tabs>
          <w:tab w:val="left" w:pos="6120"/>
        </w:tabs>
      </w:pPr>
      <w:r>
        <w:t xml:space="preserve">                                                                                                     Администрации </w:t>
      </w:r>
      <w:proofErr w:type="gramStart"/>
      <w:r>
        <w:t>Приволжского</w:t>
      </w:r>
      <w:proofErr w:type="gramEnd"/>
      <w:r>
        <w:t xml:space="preserve"> </w:t>
      </w:r>
    </w:p>
    <w:p w:rsidR="00F07FA8" w:rsidRDefault="00F07FA8" w:rsidP="00F07FA8">
      <w:pPr>
        <w:tabs>
          <w:tab w:val="left" w:pos="6120"/>
        </w:tabs>
      </w:pPr>
      <w:r>
        <w:t xml:space="preserve">                                                                                                    сельского поселения  </w:t>
      </w:r>
    </w:p>
    <w:p w:rsidR="00F07FA8" w:rsidRDefault="00F07FA8" w:rsidP="00F07FA8">
      <w:pPr>
        <w:tabs>
          <w:tab w:val="left" w:pos="6120"/>
        </w:tabs>
      </w:pPr>
      <w:r>
        <w:t xml:space="preserve">                                                                                                     от    1</w:t>
      </w:r>
      <w:r w:rsidR="00FE5BD7">
        <w:t>1</w:t>
      </w:r>
      <w:r>
        <w:t>.01.202</w:t>
      </w:r>
      <w:r w:rsidR="00FE5BD7">
        <w:t>1</w:t>
      </w:r>
      <w:r>
        <w:t xml:space="preserve"> г. </w:t>
      </w:r>
      <w:r>
        <w:rPr>
          <w:sz w:val="26"/>
          <w:szCs w:val="26"/>
        </w:rPr>
        <w:t xml:space="preserve">№ </w:t>
      </w:r>
      <w:r w:rsidR="00FE5BD7">
        <w:rPr>
          <w:sz w:val="26"/>
          <w:szCs w:val="26"/>
        </w:rPr>
        <w:t>1</w:t>
      </w:r>
    </w:p>
    <w:p w:rsidR="00F07FA8" w:rsidRDefault="00F07FA8" w:rsidP="00F07FA8"/>
    <w:p w:rsidR="00F07FA8" w:rsidRDefault="00F07FA8" w:rsidP="00F07FA8">
      <w:pPr>
        <w:spacing w:before="100" w:beforeAutospacing="1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7"/>
        </w:rPr>
        <w:t>План </w:t>
      </w:r>
      <w:r>
        <w:rPr>
          <w:b/>
          <w:bCs/>
          <w:color w:val="000000"/>
          <w:sz w:val="27"/>
          <w:szCs w:val="27"/>
        </w:rPr>
        <w:t xml:space="preserve"> </w:t>
      </w:r>
      <w:bookmarkStart w:id="0" w:name="YANDEX_31"/>
      <w:bookmarkEnd w:id="0"/>
      <w:r>
        <w:rPr>
          <w:b/>
          <w:bCs/>
          <w:color w:val="000000"/>
          <w:sz w:val="27"/>
        </w:rPr>
        <w:t> мероприятий </w:t>
      </w:r>
      <w:r>
        <w:rPr>
          <w:b/>
          <w:bCs/>
          <w:color w:val="000000"/>
          <w:sz w:val="27"/>
          <w:szCs w:val="27"/>
        </w:rPr>
        <w:t xml:space="preserve">по увеличению </w:t>
      </w:r>
      <w:r>
        <w:rPr>
          <w:b/>
          <w:bCs/>
          <w:color w:val="000000"/>
          <w:sz w:val="27"/>
        </w:rPr>
        <w:t xml:space="preserve">доходов бюджета Приволжского сельского поселения </w:t>
      </w:r>
      <w:r>
        <w:rPr>
          <w:b/>
          <w:bCs/>
          <w:color w:val="000000"/>
          <w:sz w:val="27"/>
          <w:szCs w:val="27"/>
        </w:rPr>
        <w:t>на 202</w:t>
      </w:r>
      <w:r w:rsidR="00FE5BD7">
        <w:rPr>
          <w:b/>
          <w:bCs/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-202</w:t>
      </w:r>
      <w:r w:rsidR="00FE5BD7">
        <w:rPr>
          <w:b/>
          <w:bCs/>
          <w:color w:val="000000"/>
          <w:sz w:val="27"/>
          <w:szCs w:val="27"/>
        </w:rPr>
        <w:t>3</w:t>
      </w:r>
      <w:r>
        <w:rPr>
          <w:b/>
          <w:bCs/>
          <w:color w:val="000000"/>
          <w:sz w:val="27"/>
          <w:szCs w:val="27"/>
        </w:rPr>
        <w:t xml:space="preserve"> годы</w:t>
      </w:r>
    </w:p>
    <w:p w:rsidR="00F07FA8" w:rsidRDefault="00F07FA8" w:rsidP="00F07FA8">
      <w:pPr>
        <w:spacing w:before="100" w:beforeAutospacing="1"/>
        <w:jc w:val="center"/>
        <w:rPr>
          <w:color w:val="000000"/>
        </w:rPr>
      </w:pPr>
    </w:p>
    <w:tbl>
      <w:tblPr>
        <w:tblW w:w="99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18"/>
        <w:gridCol w:w="4523"/>
        <w:gridCol w:w="1937"/>
        <w:gridCol w:w="2867"/>
      </w:tblGrid>
      <w:tr w:rsidR="00F07FA8" w:rsidTr="00F07FA8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№</w:t>
            </w:r>
          </w:p>
          <w:p w:rsidR="00F07FA8" w:rsidRDefault="00F07FA8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bookmarkStart w:id="1" w:name="YANDEX_36"/>
            <w:bookmarkEnd w:id="1"/>
            <w:r>
              <w:rPr>
                <w:color w:val="000000"/>
              </w:rPr>
              <w:t> Мероприятия, способствующие увеличению доходов бюджета Приволжского сельского поселения 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Срок исполнения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Ответственные исполнители</w:t>
            </w:r>
          </w:p>
        </w:tc>
      </w:tr>
      <w:tr w:rsidR="00F07FA8" w:rsidTr="00F07FA8">
        <w:trPr>
          <w:tblCellSpacing w:w="0" w:type="dxa"/>
        </w:trPr>
        <w:tc>
          <w:tcPr>
            <w:tcW w:w="99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bookmarkStart w:id="2" w:name="YANDEX_37"/>
            <w:bookmarkEnd w:id="2"/>
            <w:r>
              <w:rPr>
                <w:color w:val="000000"/>
              </w:rPr>
              <w:t> Прогнозирование и исполнение доходов </w:t>
            </w:r>
            <w:bookmarkStart w:id="3" w:name="YANDEX_39"/>
            <w:bookmarkEnd w:id="3"/>
            <w:r>
              <w:rPr>
                <w:color w:val="000000"/>
              </w:rPr>
              <w:t xml:space="preserve"> бюджета Приволжского  сельского  </w:t>
            </w:r>
            <w:bookmarkStart w:id="4" w:name="YANDEX_41"/>
            <w:bookmarkEnd w:id="4"/>
            <w:r>
              <w:rPr>
                <w:color w:val="000000"/>
              </w:rPr>
              <w:t xml:space="preserve"> поселения  </w:t>
            </w:r>
          </w:p>
        </w:tc>
      </w:tr>
      <w:tr w:rsidR="00F07FA8" w:rsidTr="00F07FA8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 xml:space="preserve">Проводить анализ налоговых поступлений в бюджет Приволжского сельского поселения 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консультант Администрации </w:t>
            </w:r>
          </w:p>
          <w:p w:rsidR="00F07FA8" w:rsidRDefault="00FE5BD7" w:rsidP="00FE5BD7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Воронин</w:t>
            </w:r>
            <w:r w:rsidR="00F07FA8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Л</w:t>
            </w:r>
            <w:r w:rsidR="00F07FA8">
              <w:rPr>
                <w:color w:val="000000"/>
              </w:rPr>
              <w:t>.</w:t>
            </w:r>
            <w:r>
              <w:rPr>
                <w:color w:val="000000"/>
              </w:rPr>
              <w:t>Н</w:t>
            </w:r>
            <w:r w:rsidR="00F07FA8">
              <w:rPr>
                <w:color w:val="000000"/>
              </w:rPr>
              <w:t>. </w:t>
            </w:r>
          </w:p>
        </w:tc>
      </w:tr>
      <w:tr w:rsidR="00F07FA8" w:rsidTr="00F07FA8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Проведение инвентаризации имущества находящегося в муниципальной собственности в целях более эффективного его использования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 xml:space="preserve">       ежегодно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Администрации </w:t>
            </w:r>
          </w:p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Сдобнова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консультан</w:t>
            </w:r>
            <w:proofErr w:type="gramStart"/>
            <w:r>
              <w:rPr>
                <w:color w:val="000000"/>
              </w:rPr>
              <w:t>т-</w:t>
            </w:r>
            <w:proofErr w:type="gramEnd"/>
            <w:r>
              <w:rPr>
                <w:color w:val="000000"/>
              </w:rPr>
              <w:t xml:space="preserve"> главный бухгалтер</w:t>
            </w:r>
          </w:p>
          <w:p w:rsidR="00F07FA8" w:rsidRDefault="00FE5BD7" w:rsidP="00FE5BD7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Торопов</w:t>
            </w:r>
            <w:r w:rsidR="00F07FA8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Т</w:t>
            </w:r>
            <w:r w:rsidR="00F07FA8">
              <w:rPr>
                <w:color w:val="000000"/>
              </w:rPr>
              <w:t>.</w:t>
            </w:r>
            <w:r>
              <w:rPr>
                <w:color w:val="000000"/>
              </w:rPr>
              <w:t>Г</w:t>
            </w:r>
            <w:r w:rsidR="00F07FA8">
              <w:rPr>
                <w:color w:val="000000"/>
              </w:rPr>
              <w:t>.</w:t>
            </w:r>
          </w:p>
        </w:tc>
      </w:tr>
      <w:tr w:rsidR="00F07FA8" w:rsidTr="00F07FA8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 xml:space="preserve">Проводить анализ общей суммы задолженности по налогам в бюджет Приволжского сельского поселения 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консультант Администрации </w:t>
            </w:r>
          </w:p>
          <w:p w:rsidR="00F07FA8" w:rsidRDefault="00F07FA8" w:rsidP="00FE5BD7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FE5BD7">
              <w:rPr>
                <w:color w:val="000000"/>
              </w:rPr>
              <w:t>Воронин</w:t>
            </w:r>
            <w:r>
              <w:rPr>
                <w:color w:val="000000"/>
              </w:rPr>
              <w:t xml:space="preserve">а </w:t>
            </w:r>
            <w:r w:rsidR="00FE5BD7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  <w:r w:rsidR="00FE5BD7">
              <w:rPr>
                <w:color w:val="000000"/>
              </w:rPr>
              <w:t>Н</w:t>
            </w:r>
            <w:r>
              <w:rPr>
                <w:color w:val="000000"/>
              </w:rPr>
              <w:t>. </w:t>
            </w:r>
          </w:p>
        </w:tc>
      </w:tr>
      <w:tr w:rsidR="00F07FA8" w:rsidTr="00F07FA8">
        <w:trPr>
          <w:trHeight w:val="1131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Организация работы по актуализации налогооблагаемой базы по налогам на имущество (инвентаризация земельных участков)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744E29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  <w:r w:rsidR="00F07FA8">
              <w:rPr>
                <w:color w:val="000000"/>
              </w:rPr>
              <w:t xml:space="preserve"> Администрации</w:t>
            </w:r>
          </w:p>
          <w:p w:rsidR="00F07FA8" w:rsidRDefault="00F07FA8">
            <w:pPr>
              <w:tabs>
                <w:tab w:val="left" w:pos="750"/>
              </w:tabs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ab/>
              <w:t>Орлова Г.А.</w:t>
            </w:r>
          </w:p>
        </w:tc>
      </w:tr>
      <w:tr w:rsidR="00F07FA8" w:rsidTr="00F07FA8">
        <w:trPr>
          <w:trHeight w:val="1176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 xml:space="preserve">Проведение разъяснительной работы среди населения по применению налогового законодательства, законодательства по </w:t>
            </w:r>
            <w:proofErr w:type="spellStart"/>
            <w:r>
              <w:rPr>
                <w:color w:val="000000"/>
              </w:rPr>
              <w:t>земельн</w:t>
            </w:r>
            <w:proofErr w:type="gramStart"/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имущественным правоотношениям, включая публикации в средствах массовой информации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Администрации </w:t>
            </w:r>
          </w:p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Сдобнова</w:t>
            </w:r>
            <w:proofErr w:type="spellEnd"/>
            <w:r>
              <w:rPr>
                <w:color w:val="000000"/>
              </w:rPr>
              <w:t xml:space="preserve"> Н.А </w:t>
            </w:r>
          </w:p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консультант Администрации </w:t>
            </w:r>
          </w:p>
          <w:p w:rsidR="00F07FA8" w:rsidRDefault="00FE5BD7" w:rsidP="00FE5BD7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Воронин</w:t>
            </w:r>
            <w:r w:rsidR="00F07FA8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Л</w:t>
            </w:r>
            <w:r w:rsidR="00F07FA8">
              <w:rPr>
                <w:color w:val="000000"/>
              </w:rPr>
              <w:t>.</w:t>
            </w:r>
            <w:r>
              <w:rPr>
                <w:color w:val="000000"/>
              </w:rPr>
              <w:t>Н</w:t>
            </w:r>
            <w:r w:rsidR="00F07FA8">
              <w:rPr>
                <w:color w:val="000000"/>
              </w:rPr>
              <w:t>. </w:t>
            </w:r>
          </w:p>
        </w:tc>
      </w:tr>
      <w:tr w:rsidR="00F07FA8" w:rsidTr="00F07FA8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lastRenderedPageBreak/>
              <w:t>1.6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 xml:space="preserve">Размещение информации и нормативно правовых актов в части налогового законодательства на интернет-сайте Администрации Приволжского сельского  </w:t>
            </w:r>
            <w:bookmarkStart w:id="5" w:name="YANDEX_50"/>
            <w:bookmarkEnd w:id="5"/>
            <w:r>
              <w:rPr>
                <w:color w:val="000000"/>
              </w:rPr>
              <w:t xml:space="preserve"> поселения  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консультант Администрации </w:t>
            </w:r>
          </w:p>
          <w:p w:rsidR="00F07FA8" w:rsidRDefault="00FE5BD7" w:rsidP="00FE5BD7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Москалева</w:t>
            </w:r>
            <w:r w:rsidR="00F07FA8">
              <w:rPr>
                <w:color w:val="000000"/>
              </w:rPr>
              <w:t xml:space="preserve"> М.</w:t>
            </w:r>
            <w:r>
              <w:rPr>
                <w:color w:val="000000"/>
              </w:rPr>
              <w:t>Н</w:t>
            </w:r>
            <w:r w:rsidR="00F07FA8">
              <w:rPr>
                <w:color w:val="000000"/>
              </w:rPr>
              <w:t>.</w:t>
            </w:r>
          </w:p>
        </w:tc>
      </w:tr>
      <w:tr w:rsidR="00F07FA8" w:rsidTr="00F07FA8">
        <w:trPr>
          <w:tblCellSpacing w:w="0" w:type="dxa"/>
        </w:trPr>
        <w:tc>
          <w:tcPr>
            <w:tcW w:w="99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ind w:left="10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Организация работы по сокращению задолженности по налоговым и неналоговым платежам в </w:t>
            </w:r>
            <w:bookmarkStart w:id="6" w:name="YANDEX_51"/>
            <w:bookmarkEnd w:id="6"/>
            <w:r>
              <w:rPr>
                <w:color w:val="000000"/>
              </w:rPr>
              <w:t xml:space="preserve"> бюджет  Приволжского сельского  </w:t>
            </w:r>
            <w:bookmarkStart w:id="7" w:name="YANDEX_53"/>
            <w:bookmarkEnd w:id="7"/>
            <w:r>
              <w:rPr>
                <w:color w:val="000000"/>
              </w:rPr>
              <w:t xml:space="preserve"> поселения  </w:t>
            </w:r>
          </w:p>
        </w:tc>
      </w:tr>
      <w:tr w:rsidR="00F07FA8" w:rsidTr="00F07FA8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  <w:lang w:val="en-US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заседаний комиссии по бюджету, налогам и финансам администрации Приволжского сельского   поселения 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консультант Администрации </w:t>
            </w:r>
          </w:p>
          <w:p w:rsidR="00F07FA8" w:rsidRDefault="00F07FA8" w:rsidP="00FE5BD7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FE5BD7">
              <w:rPr>
                <w:color w:val="000000"/>
              </w:rPr>
              <w:t>Воронин</w:t>
            </w:r>
            <w:r>
              <w:rPr>
                <w:color w:val="000000"/>
              </w:rPr>
              <w:t xml:space="preserve">а </w:t>
            </w:r>
            <w:r w:rsidR="00FE5BD7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  <w:r w:rsidR="00FE5BD7">
              <w:rPr>
                <w:color w:val="000000"/>
              </w:rPr>
              <w:t>Н</w:t>
            </w:r>
            <w:r>
              <w:rPr>
                <w:color w:val="000000"/>
              </w:rPr>
              <w:t>. </w:t>
            </w:r>
          </w:p>
        </w:tc>
      </w:tr>
      <w:tr w:rsidR="00F07FA8" w:rsidTr="00F07FA8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Pr="00FE5BD7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 xml:space="preserve">Проведение индивидуальной работы с организациями, имеющими задолженность по налогам и сборам, зачисляемым в </w:t>
            </w:r>
            <w:bookmarkStart w:id="8" w:name="YANDEX_56"/>
            <w:bookmarkEnd w:id="8"/>
            <w:r>
              <w:rPr>
                <w:color w:val="000000"/>
              </w:rPr>
              <w:t xml:space="preserve"> бюджет  </w:t>
            </w:r>
            <w:bookmarkStart w:id="9" w:name="YANDEX_57"/>
            <w:bookmarkEnd w:id="9"/>
            <w:r>
              <w:rPr>
                <w:color w:val="000000"/>
              </w:rPr>
              <w:t xml:space="preserve">Приволжского сельского  </w:t>
            </w:r>
            <w:bookmarkStart w:id="10" w:name="YANDEX_58"/>
            <w:bookmarkEnd w:id="10"/>
            <w:r>
              <w:rPr>
                <w:color w:val="000000"/>
              </w:rPr>
              <w:t xml:space="preserve"> поселения  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консультант Администрации </w:t>
            </w:r>
          </w:p>
          <w:p w:rsidR="00F07FA8" w:rsidRDefault="00FE5BD7" w:rsidP="00FE5BD7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Воронин</w:t>
            </w:r>
            <w:r w:rsidR="00F07FA8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Л</w:t>
            </w:r>
            <w:r w:rsidR="00F07FA8">
              <w:rPr>
                <w:color w:val="000000"/>
              </w:rPr>
              <w:t>.</w:t>
            </w:r>
            <w:r>
              <w:rPr>
                <w:color w:val="000000"/>
              </w:rPr>
              <w:t>Н</w:t>
            </w:r>
            <w:r w:rsidR="00F07FA8">
              <w:rPr>
                <w:color w:val="000000"/>
              </w:rPr>
              <w:t>. </w:t>
            </w:r>
          </w:p>
        </w:tc>
      </w:tr>
      <w:tr w:rsidR="00F07FA8" w:rsidTr="00F07FA8">
        <w:trPr>
          <w:tblCellSpacing w:w="0" w:type="dxa"/>
        </w:trPr>
        <w:tc>
          <w:tcPr>
            <w:tcW w:w="99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3. Осуществление анализа обоснованности и эффективности применения налоговых льгот</w:t>
            </w:r>
          </w:p>
        </w:tc>
      </w:tr>
      <w:tr w:rsidR="00F07FA8" w:rsidTr="00F07FA8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Оценка потерь от фактически реализованных федеральных, региональных и местных налоговых льгот по поселению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консультант Администрации </w:t>
            </w:r>
          </w:p>
          <w:p w:rsidR="00F07FA8" w:rsidRDefault="00FE5BD7" w:rsidP="00FE5BD7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Воронин</w:t>
            </w:r>
            <w:r w:rsidR="00F07FA8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Л</w:t>
            </w:r>
            <w:r w:rsidR="00F07FA8">
              <w:rPr>
                <w:color w:val="000000"/>
              </w:rPr>
              <w:t>.</w:t>
            </w:r>
            <w:r>
              <w:rPr>
                <w:color w:val="000000"/>
              </w:rPr>
              <w:t>Н</w:t>
            </w:r>
            <w:r w:rsidR="00F07FA8">
              <w:rPr>
                <w:color w:val="000000"/>
              </w:rPr>
              <w:t>. </w:t>
            </w:r>
          </w:p>
        </w:tc>
      </w:tr>
      <w:tr w:rsidR="00F07FA8" w:rsidTr="00F07FA8">
        <w:trPr>
          <w:trHeight w:val="542"/>
          <w:tblCellSpacing w:w="0" w:type="dxa"/>
        </w:trPr>
        <w:tc>
          <w:tcPr>
            <w:tcW w:w="99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4. Совершенствование законодательной и нормативной правовой базы по вопросам налогообложения</w:t>
            </w:r>
          </w:p>
        </w:tc>
      </w:tr>
      <w:tr w:rsidR="00F07FA8" w:rsidTr="00F07FA8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Подготовка проектов решений о налогах в целях приведения действующих решений в соответствие с федеральным и областным законодательством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консультант Администрации </w:t>
            </w:r>
          </w:p>
          <w:p w:rsidR="00F07FA8" w:rsidRDefault="00FE5BD7" w:rsidP="00FE5BD7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Воронин</w:t>
            </w:r>
            <w:r w:rsidR="00F07FA8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Л</w:t>
            </w:r>
            <w:r w:rsidR="00F07FA8">
              <w:rPr>
                <w:color w:val="000000"/>
              </w:rPr>
              <w:t>.</w:t>
            </w:r>
            <w:r>
              <w:rPr>
                <w:color w:val="000000"/>
              </w:rPr>
              <w:t>Н</w:t>
            </w:r>
            <w:r w:rsidR="00F07FA8">
              <w:rPr>
                <w:color w:val="000000"/>
              </w:rPr>
              <w:t>. </w:t>
            </w:r>
          </w:p>
        </w:tc>
      </w:tr>
      <w:tr w:rsidR="00F07FA8" w:rsidTr="00F07FA8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Совместная работа по прогнозу поступлений доходов в местный бюджет администрации Приволжского сельского поселения с налоговой инспекцией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консультант Администрации </w:t>
            </w:r>
          </w:p>
          <w:p w:rsidR="00F07FA8" w:rsidRDefault="00FE5BD7" w:rsidP="00FE5BD7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Воронин</w:t>
            </w:r>
            <w:r w:rsidR="00F07FA8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Л</w:t>
            </w:r>
            <w:r w:rsidR="00F07FA8">
              <w:rPr>
                <w:color w:val="000000"/>
              </w:rPr>
              <w:t>.</w:t>
            </w:r>
            <w:r>
              <w:rPr>
                <w:color w:val="000000"/>
              </w:rPr>
              <w:t>Н</w:t>
            </w:r>
            <w:r w:rsidR="00F07FA8">
              <w:rPr>
                <w:color w:val="000000"/>
              </w:rPr>
              <w:t>. </w:t>
            </w:r>
          </w:p>
        </w:tc>
      </w:tr>
      <w:tr w:rsidR="00F07FA8" w:rsidTr="00F07FA8">
        <w:trPr>
          <w:tblCellSpacing w:w="0" w:type="dxa"/>
        </w:trPr>
        <w:tc>
          <w:tcPr>
            <w:tcW w:w="99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5. Организация работы с хозяйствующими субъектами</w:t>
            </w:r>
          </w:p>
        </w:tc>
      </w:tr>
      <w:tr w:rsidR="00F07FA8" w:rsidTr="00F07FA8">
        <w:trPr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  <w:lang w:val="en-US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4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7FA8" w:rsidRDefault="00F07FA8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 xml:space="preserve">Мониторинг уплаты налогов в </w:t>
            </w:r>
            <w:bookmarkStart w:id="11" w:name="YANDEX_62"/>
            <w:bookmarkEnd w:id="11"/>
            <w:r>
              <w:rPr>
                <w:color w:val="000000"/>
              </w:rPr>
              <w:t> бюджет </w:t>
            </w:r>
            <w:bookmarkStart w:id="12" w:name="YANDEX_LAST"/>
            <w:bookmarkEnd w:id="12"/>
            <w:r>
              <w:rPr>
                <w:color w:val="000000"/>
              </w:rPr>
              <w:t xml:space="preserve"> поселения крупнейшими налогоплательщиками</w:t>
            </w:r>
          </w:p>
        </w:tc>
        <w:tc>
          <w:tcPr>
            <w:tcW w:w="1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8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07FA8" w:rsidRDefault="00F07FA8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консультант Администрации </w:t>
            </w:r>
          </w:p>
          <w:p w:rsidR="00F07FA8" w:rsidRDefault="00F07FA8" w:rsidP="00FE5BD7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FE5BD7">
              <w:rPr>
                <w:color w:val="000000"/>
              </w:rPr>
              <w:t>Воронин</w:t>
            </w:r>
            <w:r>
              <w:rPr>
                <w:color w:val="000000"/>
              </w:rPr>
              <w:t xml:space="preserve">а </w:t>
            </w:r>
            <w:r w:rsidR="00FE5BD7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  <w:r w:rsidR="00FE5BD7">
              <w:rPr>
                <w:color w:val="000000"/>
              </w:rPr>
              <w:t>Н</w:t>
            </w:r>
            <w:r>
              <w:rPr>
                <w:color w:val="000000"/>
              </w:rPr>
              <w:t>. </w:t>
            </w:r>
          </w:p>
        </w:tc>
      </w:tr>
    </w:tbl>
    <w:p w:rsidR="00F07FA8" w:rsidRDefault="00F07FA8" w:rsidP="00F07FA8">
      <w:pPr>
        <w:rPr>
          <w:rFonts w:ascii="Century" w:hAnsi="Century"/>
          <w:sz w:val="20"/>
          <w:szCs w:val="20"/>
        </w:rPr>
      </w:pPr>
    </w:p>
    <w:p w:rsidR="00F07FA8" w:rsidRDefault="00F07FA8" w:rsidP="00F07FA8"/>
    <w:p w:rsidR="00F07FA8" w:rsidRDefault="00F07FA8" w:rsidP="00F07FA8"/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350DA2"/>
    <w:multiLevelType w:val="multilevel"/>
    <w:tmpl w:val="41A6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7FA8"/>
    <w:rsid w:val="00003B52"/>
    <w:rsid w:val="0001551F"/>
    <w:rsid w:val="000D512C"/>
    <w:rsid w:val="0011715E"/>
    <w:rsid w:val="00120290"/>
    <w:rsid w:val="00146141"/>
    <w:rsid w:val="00152F53"/>
    <w:rsid w:val="00172E9C"/>
    <w:rsid w:val="001B14B5"/>
    <w:rsid w:val="0022466E"/>
    <w:rsid w:val="002A4411"/>
    <w:rsid w:val="002C2131"/>
    <w:rsid w:val="00301348"/>
    <w:rsid w:val="003022DE"/>
    <w:rsid w:val="003105A4"/>
    <w:rsid w:val="003B4167"/>
    <w:rsid w:val="003F4514"/>
    <w:rsid w:val="004114D2"/>
    <w:rsid w:val="004859EA"/>
    <w:rsid w:val="004D189B"/>
    <w:rsid w:val="005A47AB"/>
    <w:rsid w:val="005C09A0"/>
    <w:rsid w:val="005D19D8"/>
    <w:rsid w:val="005E15B1"/>
    <w:rsid w:val="00603BD2"/>
    <w:rsid w:val="00651F3F"/>
    <w:rsid w:val="006A5F86"/>
    <w:rsid w:val="006E7EB5"/>
    <w:rsid w:val="00744E29"/>
    <w:rsid w:val="00801A35"/>
    <w:rsid w:val="0080377D"/>
    <w:rsid w:val="00813AAF"/>
    <w:rsid w:val="008D26CC"/>
    <w:rsid w:val="0097059A"/>
    <w:rsid w:val="00973258"/>
    <w:rsid w:val="009B5E25"/>
    <w:rsid w:val="00A93AFC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DA57E8"/>
    <w:rsid w:val="00E76777"/>
    <w:rsid w:val="00E823A9"/>
    <w:rsid w:val="00EF5CF1"/>
    <w:rsid w:val="00F07FA8"/>
    <w:rsid w:val="00F47991"/>
    <w:rsid w:val="00FD1A28"/>
    <w:rsid w:val="00FE3234"/>
    <w:rsid w:val="00FE5BD7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7FA8"/>
    <w:pPr>
      <w:keepNext/>
      <w:shd w:val="clear" w:color="auto" w:fill="FFFFFF"/>
      <w:tabs>
        <w:tab w:val="num" w:pos="720"/>
      </w:tabs>
      <w:ind w:left="720" w:right="19" w:hanging="720"/>
      <w:jc w:val="center"/>
      <w:outlineLvl w:val="0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FA8"/>
    <w:rPr>
      <w:rFonts w:ascii="Times New Roman" w:eastAsia="Times New Roman" w:hAnsi="Times New Roman" w:cs="Times New Roman"/>
      <w:b/>
      <w:sz w:val="36"/>
      <w:szCs w:val="36"/>
      <w:shd w:val="clear" w:color="auto" w:fill="FFFFFF"/>
      <w:lang w:eastAsia="ar-SA"/>
    </w:rPr>
  </w:style>
  <w:style w:type="paragraph" w:styleId="a3">
    <w:name w:val="Normal (Web)"/>
    <w:basedOn w:val="a"/>
    <w:semiHidden/>
    <w:unhideWhenUsed/>
    <w:rsid w:val="00F07F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???????"/>
    <w:rsid w:val="00F07FA8"/>
    <w:pPr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2021-01-11T11:31:00Z</cp:lastPrinted>
  <dcterms:created xsi:type="dcterms:W3CDTF">2021-01-11T11:19:00Z</dcterms:created>
  <dcterms:modified xsi:type="dcterms:W3CDTF">2021-01-11T11:32:00Z</dcterms:modified>
</cp:coreProperties>
</file>