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20" w:after="0"/>
        <w:jc w:val="center"/>
        <w:rPr>
          <w:b/>
          <w:b/>
          <w:color w:val="FF0000"/>
          <w:sz w:val="36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-1032510</wp:posOffset>
            </wp:positionH>
            <wp:positionV relativeFrom="paragraph">
              <wp:posOffset>-672465</wp:posOffset>
            </wp:positionV>
            <wp:extent cx="7448550" cy="88582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К</w:t>
      </w:r>
      <w:r>
        <w:rPr>
          <w:b/>
          <w:color w:val="FF0000"/>
          <w:sz w:val="36"/>
        </w:rPr>
        <w:t>лиентская служба (на правах отдела)</w:t>
      </w:r>
    </w:p>
    <w:p>
      <w:pPr>
        <w:pStyle w:val="Normal"/>
        <w:ind w:left="0" w:hanging="0"/>
        <w:jc w:val="center"/>
        <w:rPr/>
      </w:pPr>
      <w:r>
        <w:rPr>
          <w:b/>
          <w:color w:val="FF0000"/>
          <w:sz w:val="36"/>
        </w:rPr>
        <w:t xml:space="preserve">в  МЫШКИНСКОМ МУНИЦИПАЛЬНОМ РАЙОНЕ </w:t>
      </w:r>
    </w:p>
    <w:p>
      <w:pPr>
        <w:pStyle w:val="Normal"/>
        <w:ind w:left="0" w:hanging="0"/>
        <w:rPr/>
      </w:pPr>
      <w:r>
        <w:rPr/>
        <w:drawing>
          <wp:inline distT="0" distB="0" distL="0" distR="0">
            <wp:extent cx="286385" cy="28638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r>
        <w:rPr>
          <w:sz w:val="32"/>
        </w:rPr>
        <w:t>Фактический адрес: Ярославская область, Мышкинский район, г.Мышкин, Пл. Успенская, д.3</w:t>
      </w:r>
    </w:p>
    <w:p>
      <w:pPr>
        <w:pStyle w:val="Normal"/>
        <w:ind w:left="0" w:hanging="0"/>
        <w:rPr/>
      </w:pPr>
      <w:r>
        <w:rPr/>
        <w:drawing>
          <wp:inline distT="0" distB="0" distL="0" distR="0">
            <wp:extent cx="285750" cy="285750"/>
            <wp:effectExtent l="0" t="0" r="0" b="0"/>
            <wp:docPr id="3" name="Рисунок 2" descr="C:\Рабочее\рабоче картинки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Рабочее\рабоче картинки\поч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sz w:val="32"/>
        </w:rPr>
        <w:t>152830,Ярославская область, Мышкинский район, г.Мышкин, Пл. Успенская, д.3</w:t>
      </w:r>
    </w:p>
    <w:p>
      <w:pPr>
        <w:pStyle w:val="Normal"/>
        <w:ind w:left="0" w:hanging="0"/>
        <w:rPr/>
      </w:pPr>
      <w:r>
        <w:rPr/>
        <w:drawing>
          <wp:inline distT="0" distB="0" distL="0" distR="0">
            <wp:extent cx="285750" cy="285750"/>
            <wp:effectExtent l="0" t="0" r="0" b="0"/>
            <wp:docPr id="4" name="Рисунок 3" descr="C:\Рабочее\рабоче картинки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Рабочее\рабоче картинки\телефо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r>
        <w:rPr>
          <w:sz w:val="32"/>
        </w:rPr>
        <w:t xml:space="preserve">Телефон: </w:t>
      </w:r>
      <w:bookmarkStart w:id="0" w:name="__DdeLink__100_787302784"/>
      <w:r>
        <w:rPr>
          <w:sz w:val="32"/>
        </w:rPr>
        <w:t>8(48544) 2-14-03</w:t>
      </w:r>
      <w:bookmarkEnd w:id="0"/>
      <w:r>
        <w:rPr>
          <w:sz w:val="32"/>
        </w:rPr>
        <w:t>, 2-</w:t>
      </w:r>
      <w:r>
        <w:rPr>
          <w:sz w:val="32"/>
        </w:rPr>
        <w:t>81</w:t>
      </w:r>
      <w:r>
        <w:rPr>
          <w:sz w:val="32"/>
        </w:rPr>
        <w:t>-52,2-14-35</w:t>
      </w:r>
    </w:p>
    <w:p>
      <w:pPr>
        <w:pStyle w:val="Normal"/>
        <w:ind w:left="0" w:hanging="0"/>
        <w:jc w:val="center"/>
        <w:rPr/>
      </w:pPr>
      <w:r>
        <w:rPr>
          <w:b/>
          <w:sz w:val="32"/>
        </w:rPr>
        <w:t>КОНТАКТЫ ВЫШ</w:t>
      </w:r>
      <w:bookmarkStart w:id="1" w:name="_GoBack"/>
      <w:bookmarkEnd w:id="1"/>
      <w:r>
        <w:rPr>
          <w:b/>
          <w:sz w:val="32"/>
        </w:rPr>
        <w:t>ЕСТОЯЩИХ ОРГАНИЗАЦИЙ:</w:t>
      </w:r>
    </w:p>
    <w:p>
      <w:pPr>
        <w:pStyle w:val="Normal"/>
        <w:ind w:left="0" w:hanging="0"/>
        <w:jc w:val="center"/>
        <w:rPr/>
      </w:pPr>
      <w:r>
        <w:rPr>
          <w:color w:val="FF0000"/>
          <w:sz w:val="32"/>
        </w:rPr>
        <w:t xml:space="preserve">Государственное учреждение – Управление Пенсионного фонда Российской Федерации в </w:t>
      </w:r>
      <w:r>
        <w:rPr>
          <w:color w:val="FF0000"/>
          <w:sz w:val="32"/>
          <w:u w:val="single"/>
        </w:rPr>
        <w:t xml:space="preserve">г. Рыбинске Ярославской области </w:t>
      </w:r>
    </w:p>
    <w:p>
      <w:pPr>
        <w:pStyle w:val="Normal"/>
        <w:ind w:left="0" w:hanging="0"/>
        <w:rPr/>
      </w:pPr>
      <w:r>
        <w:rPr/>
        <w:drawing>
          <wp:inline distT="0" distB="0" distL="0" distR="0">
            <wp:extent cx="286385" cy="286385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sz w:val="32"/>
        </w:rPr>
        <w:t>Адрес: г. Рыбинск, ул. Глеба Успенского, д.6</w:t>
      </w:r>
    </w:p>
    <w:p>
      <w:pPr>
        <w:pStyle w:val="Normal"/>
        <w:ind w:left="0" w:hanging="0"/>
        <w:rPr>
          <w:sz w:val="32"/>
        </w:rPr>
      </w:pPr>
      <w:r>
        <w:rPr/>
        <w:drawing>
          <wp:inline distT="0" distB="0" distL="0" distR="0">
            <wp:extent cx="285750" cy="285750"/>
            <wp:effectExtent l="0" t="0" r="0" b="0"/>
            <wp:docPr id="6" name="Рисунок 8" descr="C:\Рабочее\рабоче картинки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C:\Рабочее\рабоче картинки\час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r>
        <w:rPr>
          <w:sz w:val="32"/>
        </w:rPr>
        <w:t>Режим работы: пн-чт – 08.00-17.00, пт – 08.00-16.00, перерыв на обед 12.30-13.18</w:t>
      </w:r>
    </w:p>
    <w:p>
      <w:pPr>
        <w:pStyle w:val="Normal"/>
        <w:ind w:left="0" w:hanging="0"/>
        <w:rPr/>
      </w:pPr>
      <w:r>
        <w:rPr/>
        <w:drawing>
          <wp:inline distT="0" distB="0" distL="0" distR="0">
            <wp:extent cx="285750" cy="285750"/>
            <wp:effectExtent l="0" t="0" r="0" b="0"/>
            <wp:docPr id="7" name="Рисунок 7" descr="C:\Рабочее\рабоче картинки\мэ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Рабочее\рабоче картинки\мэй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r>
        <w:rPr>
          <w:sz w:val="32"/>
          <w:lang w:val="en-US"/>
        </w:rPr>
        <w:t>E</w:t>
      </w:r>
      <w:r>
        <w:rPr>
          <w:sz w:val="32"/>
        </w:rPr>
        <w:t>-</w:t>
      </w:r>
      <w:r>
        <w:rPr>
          <w:sz w:val="32"/>
          <w:lang w:val="en-US"/>
        </w:rPr>
        <w:t>mail</w:t>
      </w:r>
      <w:r>
        <w:rPr>
          <w:sz w:val="32"/>
        </w:rPr>
        <w:t>:</w:t>
      </w:r>
      <w:r>
        <w:rPr>
          <w:sz w:val="32"/>
          <w:lang w:val="en-US"/>
        </w:rPr>
        <w:t>r09@086.pfr.ru</w:t>
      </w:r>
    </w:p>
    <w:p>
      <w:pPr>
        <w:pStyle w:val="Normal"/>
        <w:ind w:left="0" w:hanging="0"/>
        <w:rPr/>
      </w:pPr>
      <w:r>
        <w:rPr/>
        <w:drawing>
          <wp:inline distT="0" distB="0" distL="0" distR="0">
            <wp:extent cx="285750" cy="285750"/>
            <wp:effectExtent l="0" t="0" r="0" b="0"/>
            <wp:docPr id="8" name="Рисунок 9" descr="C:\Рабочее\рабоче картинки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 descr="C:\Рабочее\рабоче картинки\телефо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r>
        <w:rPr>
          <w:sz w:val="32"/>
        </w:rPr>
        <w:t>Телефон горячей линии УПФР в</w:t>
      </w:r>
      <w:r>
        <w:rPr>
          <w:sz w:val="32"/>
          <w:u w:val="none"/>
        </w:rPr>
        <w:t xml:space="preserve"> г. </w:t>
      </w:r>
      <w:r>
        <w:rPr>
          <w:sz w:val="32"/>
          <w:u w:val="none"/>
          <w:lang w:val="ru-RU"/>
        </w:rPr>
        <w:t>Рыбинске</w:t>
      </w:r>
      <w:r>
        <w:rPr>
          <w:sz w:val="32"/>
          <w:u w:val="none"/>
          <w:lang w:val="en-US"/>
        </w:rPr>
        <w:t xml:space="preserve"> </w:t>
      </w:r>
      <w:r>
        <w:rPr>
          <w:sz w:val="32"/>
          <w:u w:val="none"/>
        </w:rPr>
        <w:t xml:space="preserve">: </w:t>
      </w:r>
      <w:r>
        <w:rPr>
          <w:sz w:val="30"/>
          <w:szCs w:val="30"/>
          <w:u w:val="none"/>
        </w:rPr>
        <w:t>29-75-09, 21-95-34</w:t>
      </w:r>
    </w:p>
    <w:p>
      <w:pPr>
        <w:pStyle w:val="Normal"/>
        <w:spacing w:before="480" w:after="480"/>
        <w:ind w:left="0" w:hanging="0"/>
        <w:jc w:val="center"/>
        <w:rPr>
          <w:sz w:val="32"/>
        </w:rPr>
      </w:pPr>
      <w:r>
        <w:rPr>
          <w:color w:val="FF0000"/>
          <w:sz w:val="32"/>
        </w:rPr>
        <w:t>Государственное учреждение – Отделение Пенсионного фонда Российской Федерации по Ярославской области</w:t>
      </w:r>
    </w:p>
    <w:p>
      <w:pPr>
        <w:pStyle w:val="Normal"/>
        <w:ind w:left="0" w:hanging="0"/>
        <w:rPr>
          <w:sz w:val="32"/>
        </w:rPr>
      </w:pPr>
      <w:r>
        <w:rPr/>
        <w:drawing>
          <wp:inline distT="0" distB="0" distL="0" distR="0">
            <wp:extent cx="286385" cy="286385"/>
            <wp:effectExtent l="0" t="0" r="0" b="0"/>
            <wp:docPr id="9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sz w:val="32"/>
        </w:rPr>
        <w:t>Адрес: 150049, г. Ярославль, пр-д Ухтомского, д. 5</w:t>
      </w:r>
    </w:p>
    <w:p>
      <w:pPr>
        <w:pStyle w:val="Normal"/>
        <w:ind w:left="0" w:hanging="0"/>
        <w:rPr>
          <w:sz w:val="32"/>
          <w:lang w:val="en-US"/>
        </w:rPr>
      </w:pPr>
      <w:r>
        <w:rPr/>
        <w:drawing>
          <wp:inline distT="0" distB="0" distL="0" distR="0">
            <wp:extent cx="285750" cy="285750"/>
            <wp:effectExtent l="0" t="0" r="0" b="0"/>
            <wp:docPr id="10" name="Рисунок 13" descr="C:\Рабочее\рабоче картинки\се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" descr="C:\Рабочее\рабоче картинки\сет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Сайт</w:t>
      </w:r>
      <w:r>
        <w:rPr>
          <w:sz w:val="32"/>
          <w:lang w:val="en-US"/>
        </w:rPr>
        <w:t xml:space="preserve">: </w:t>
      </w:r>
      <w:r>
        <w:rPr>
          <w:b/>
          <w:sz w:val="32"/>
          <w:lang w:val="en-US"/>
        </w:rPr>
        <w:t>www.pfrf.ru</w:t>
      </w:r>
    </w:p>
    <w:p>
      <w:pPr>
        <w:pStyle w:val="Normal"/>
        <w:ind w:left="0" w:hanging="0"/>
        <w:rPr>
          <w:sz w:val="32"/>
          <w:lang w:val="en-US"/>
        </w:rPr>
      </w:pPr>
      <w:r>
        <w:rPr/>
        <w:drawing>
          <wp:inline distT="0" distB="0" distL="0" distR="0">
            <wp:extent cx="286385" cy="286385"/>
            <wp:effectExtent l="0" t="0" r="0" b="0"/>
            <wp:docPr id="1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sz w:val="32"/>
          <w:lang w:val="en-US"/>
        </w:rPr>
        <w:t>E-mail: opfr@086.pfr.ru</w:t>
      </w:r>
    </w:p>
    <w:p>
      <w:pPr>
        <w:pStyle w:val="Normal"/>
        <w:ind w:left="0" w:hanging="0"/>
        <w:rPr>
          <w:sz w:val="32"/>
        </w:rPr>
      </w:pPr>
      <w:r>
        <w:rPr/>
        <w:drawing>
          <wp:inline distT="0" distB="0" distL="0" distR="0">
            <wp:extent cx="286385" cy="286385"/>
            <wp:effectExtent l="0" t="0" r="0" b="0"/>
            <wp:docPr id="12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sz w:val="32"/>
        </w:rPr>
        <w:t>Телефон горячей линии ОПФР по Ярославской области:</w:t>
      </w:r>
    </w:p>
    <w:p>
      <w:pPr>
        <w:pStyle w:val="Normal"/>
        <w:ind w:left="0" w:hanging="0"/>
        <w:jc w:val="center"/>
        <w:rPr/>
      </w:pPr>
      <w:r>
        <w:rPr>
          <w:b/>
          <w:sz w:val="44"/>
        </w:rPr>
        <w:t>(4852) 59-01-44</w:t>
      </w:r>
    </w:p>
    <w:p>
      <w:pPr>
        <w:pStyle w:val="Normal"/>
        <w:ind w:left="0" w:hanging="0"/>
        <w:jc w:val="left"/>
        <w:rPr/>
      </w:pPr>
      <w:r>
        <w:rPr>
          <w:sz w:val="32"/>
        </w:rPr>
        <w:t>Ответственный за повышение качества предоставления государственных услуг – руководитель КС в Мышкинском  муниципальном районе Степанова О.Г.</w:t>
      </w:r>
    </w:p>
    <w:p>
      <w:pPr>
        <w:pStyle w:val="Normal"/>
        <w:ind w:left="0" w:hanging="0"/>
        <w:jc w:val="left"/>
        <w:rPr/>
      </w:pPr>
      <w:r>
        <w:rPr>
          <w:sz w:val="32"/>
        </w:rPr>
        <w:t>Контактный телефон: 8(48544) 2-14-03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4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96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96295e"/>
    <w:rPr>
      <w:color w:val="0000FF" w:themeColor="hyperlink"/>
      <w:u w:val="single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625b36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25b36"/>
    <w:pPr/>
    <w:rPr>
      <w:rFonts w:ascii="Tahoma" w:hAnsi="Tahoma" w:cs="Tahoma"/>
      <w:sz w:val="16"/>
      <w:szCs w:val="16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LibreOffice/5.0.2.2$Windows_x86 LibreOffice_project/37b43f919e4de5eeaca9b9755ed688758a8251fe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2020-07-22T04:44:00Z</dcterms:created>
  <dc:creator>Поцелуев Алексей Александрович</dc:creator>
  <dc:language>ru-RU</dc:language>
  <cp:lastPrinted>2020-08-21T09:04:50Z</cp:lastPrinted>
  <dcterms:modified xsi:type="dcterms:W3CDTF">2020-09-14T15:28:26Z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