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E3" w:rsidRDefault="00BA12E3" w:rsidP="004C1643">
      <w:pPr>
        <w:pStyle w:val="a5"/>
        <w:spacing w:after="0"/>
        <w:ind w:left="142" w:right="611"/>
        <w:rPr>
          <w:b/>
          <w:caps/>
          <w:w w:val="100"/>
        </w:rPr>
      </w:pPr>
    </w:p>
    <w:p w:rsidR="004C1643" w:rsidRPr="004C1643" w:rsidRDefault="004C1643" w:rsidP="004C1643">
      <w:pPr>
        <w:pStyle w:val="a5"/>
        <w:spacing w:after="0"/>
        <w:ind w:left="142" w:right="611"/>
        <w:rPr>
          <w:b/>
          <w:caps/>
          <w:w w:val="100"/>
        </w:rPr>
      </w:pPr>
      <w:r w:rsidRPr="004C1643">
        <w:rPr>
          <w:b/>
          <w:caps/>
          <w:w w:val="100"/>
        </w:rPr>
        <w:t>АДМИНИСТРАЦИЯ ПРИВОЛЖСКОГО  СЕЛЬСКОГО  ПОСЕЛЕНИЯ</w:t>
      </w:r>
    </w:p>
    <w:p w:rsidR="004C1643" w:rsidRPr="004C1643" w:rsidRDefault="004C1643" w:rsidP="004C1643">
      <w:pPr>
        <w:pStyle w:val="a5"/>
        <w:spacing w:after="0"/>
        <w:ind w:left="567" w:right="611" w:firstLine="284"/>
        <w:rPr>
          <w:w w:val="100"/>
        </w:rPr>
      </w:pPr>
    </w:p>
    <w:p w:rsidR="004C1643" w:rsidRPr="004C1643" w:rsidRDefault="004C1643" w:rsidP="004C1643">
      <w:pPr>
        <w:pStyle w:val="1"/>
        <w:ind w:left="567" w:right="611" w:firstLine="284"/>
        <w:rPr>
          <w:w w:val="100"/>
          <w:sz w:val="24"/>
          <w:szCs w:val="24"/>
        </w:rPr>
      </w:pPr>
      <w:r w:rsidRPr="004C1643">
        <w:rPr>
          <w:w w:val="100"/>
          <w:sz w:val="24"/>
          <w:szCs w:val="24"/>
        </w:rPr>
        <w:t>ПОСТАНОВЛЕНИЕ (проект)</w:t>
      </w:r>
    </w:p>
    <w:p w:rsidR="004C1643" w:rsidRPr="004C1643" w:rsidRDefault="004C1643" w:rsidP="004C1643">
      <w:pPr>
        <w:pStyle w:val="a5"/>
        <w:spacing w:after="0"/>
        <w:ind w:left="567" w:right="611" w:firstLine="284"/>
        <w:rPr>
          <w:w w:val="100"/>
          <w:sz w:val="24"/>
          <w:szCs w:val="24"/>
        </w:rPr>
      </w:pPr>
    </w:p>
    <w:p w:rsidR="004C1643" w:rsidRPr="004C1643" w:rsidRDefault="004C1643" w:rsidP="004C1643">
      <w:pPr>
        <w:pStyle w:val="a5"/>
        <w:spacing w:after="0"/>
        <w:ind w:left="567" w:right="611" w:firstLine="284"/>
        <w:rPr>
          <w:bCs/>
          <w:w w:val="100"/>
        </w:rPr>
      </w:pPr>
    </w:p>
    <w:p w:rsidR="004C1643" w:rsidRPr="004C1643" w:rsidRDefault="004C1643" w:rsidP="004C1643">
      <w:pPr>
        <w:pStyle w:val="2"/>
        <w:spacing w:after="0" w:line="240" w:lineRule="auto"/>
        <w:ind w:left="567" w:right="611" w:firstLine="284"/>
        <w:rPr>
          <w:b/>
          <w:w w:val="100"/>
          <w:sz w:val="24"/>
          <w:szCs w:val="24"/>
        </w:rPr>
      </w:pPr>
      <w:r w:rsidRPr="004C1643">
        <w:rPr>
          <w:b/>
          <w:w w:val="100"/>
          <w:sz w:val="24"/>
          <w:szCs w:val="24"/>
        </w:rPr>
        <w:t xml:space="preserve">                  00.00. 2020 г.                                                            №  00</w:t>
      </w:r>
    </w:p>
    <w:p w:rsidR="004C1643" w:rsidRPr="004C1643" w:rsidRDefault="004C1643" w:rsidP="004C1643">
      <w:pPr>
        <w:pStyle w:val="2"/>
        <w:spacing w:after="0" w:line="240" w:lineRule="auto"/>
        <w:ind w:left="567" w:right="611" w:firstLine="284"/>
        <w:rPr>
          <w:b/>
          <w:w w:val="100"/>
          <w:sz w:val="24"/>
          <w:szCs w:val="24"/>
        </w:rPr>
      </w:pPr>
    </w:p>
    <w:p w:rsidR="004C1643" w:rsidRPr="004C1643" w:rsidRDefault="004C1643" w:rsidP="004C1643">
      <w:pPr>
        <w:ind w:left="567" w:right="611"/>
        <w:rPr>
          <w:b/>
          <w:w w:val="100"/>
          <w:sz w:val="24"/>
          <w:szCs w:val="24"/>
        </w:rPr>
      </w:pPr>
      <w:r w:rsidRPr="004C1643">
        <w:rPr>
          <w:b/>
          <w:bCs/>
          <w:w w:val="100"/>
          <w:sz w:val="24"/>
          <w:szCs w:val="24"/>
        </w:rPr>
        <w:t>О внесении изменений в схему  размещения</w:t>
      </w:r>
    </w:p>
    <w:p w:rsidR="004C1643" w:rsidRPr="004C1643" w:rsidRDefault="004C1643" w:rsidP="004C1643">
      <w:pPr>
        <w:ind w:left="567" w:right="611"/>
        <w:rPr>
          <w:b/>
          <w:bCs/>
          <w:w w:val="100"/>
          <w:sz w:val="24"/>
          <w:szCs w:val="24"/>
        </w:rPr>
      </w:pPr>
      <w:r w:rsidRPr="004C1643">
        <w:rPr>
          <w:b/>
          <w:bCs/>
          <w:w w:val="100"/>
          <w:sz w:val="24"/>
          <w:szCs w:val="24"/>
        </w:rPr>
        <w:t>нестационарных торговых объектов</w:t>
      </w:r>
    </w:p>
    <w:p w:rsidR="004C1643" w:rsidRPr="004C1643" w:rsidRDefault="004C1643" w:rsidP="004C1643">
      <w:pPr>
        <w:pStyle w:val="2"/>
        <w:spacing w:after="0" w:line="240" w:lineRule="auto"/>
        <w:ind w:left="567"/>
        <w:rPr>
          <w:b/>
          <w:bCs/>
          <w:w w:val="100"/>
          <w:sz w:val="24"/>
          <w:szCs w:val="24"/>
        </w:rPr>
      </w:pPr>
      <w:r w:rsidRPr="004C1643">
        <w:rPr>
          <w:b/>
          <w:bCs/>
          <w:w w:val="100"/>
          <w:sz w:val="24"/>
          <w:szCs w:val="24"/>
        </w:rPr>
        <w:t xml:space="preserve">на территории Приволжского  сельского поселения, </w:t>
      </w:r>
    </w:p>
    <w:p w:rsidR="004C1643" w:rsidRPr="004C1643" w:rsidRDefault="004C1643" w:rsidP="004C1643">
      <w:pPr>
        <w:pStyle w:val="2"/>
        <w:spacing w:after="0" w:line="240" w:lineRule="auto"/>
        <w:ind w:left="567"/>
        <w:rPr>
          <w:b/>
          <w:bCs/>
          <w:w w:val="100"/>
          <w:sz w:val="24"/>
          <w:szCs w:val="24"/>
        </w:rPr>
      </w:pPr>
      <w:proofErr w:type="gramStart"/>
      <w:r w:rsidRPr="004C1643">
        <w:rPr>
          <w:b/>
          <w:bCs/>
          <w:w w:val="100"/>
          <w:sz w:val="24"/>
          <w:szCs w:val="24"/>
        </w:rPr>
        <w:t>утвержденную</w:t>
      </w:r>
      <w:proofErr w:type="gramEnd"/>
      <w:r w:rsidRPr="004C1643">
        <w:rPr>
          <w:b/>
          <w:bCs/>
          <w:w w:val="100"/>
          <w:sz w:val="24"/>
          <w:szCs w:val="24"/>
        </w:rPr>
        <w:t xml:space="preserve"> Постановлением      Администрации </w:t>
      </w:r>
    </w:p>
    <w:p w:rsidR="004C1643" w:rsidRPr="004C1643" w:rsidRDefault="004C1643" w:rsidP="004C1643">
      <w:pPr>
        <w:pStyle w:val="2"/>
        <w:spacing w:after="0" w:line="240" w:lineRule="auto"/>
        <w:ind w:left="567"/>
        <w:rPr>
          <w:b/>
          <w:w w:val="100"/>
          <w:sz w:val="24"/>
          <w:szCs w:val="24"/>
        </w:rPr>
      </w:pPr>
      <w:r w:rsidRPr="004C1643">
        <w:rPr>
          <w:b/>
          <w:bCs/>
          <w:w w:val="100"/>
          <w:sz w:val="24"/>
          <w:szCs w:val="24"/>
        </w:rPr>
        <w:t xml:space="preserve">Приволжского сельского поселения </w:t>
      </w:r>
      <w:r w:rsidRPr="004C1643">
        <w:rPr>
          <w:b/>
          <w:w w:val="100"/>
          <w:sz w:val="24"/>
          <w:szCs w:val="24"/>
        </w:rPr>
        <w:t>27.11 2017 г.  №  196</w:t>
      </w:r>
    </w:p>
    <w:p w:rsidR="004C1643" w:rsidRPr="004C1643" w:rsidRDefault="004C1643" w:rsidP="004C1643">
      <w:pPr>
        <w:ind w:right="611"/>
        <w:rPr>
          <w:b/>
          <w:bCs/>
          <w:w w:val="100"/>
          <w:sz w:val="24"/>
          <w:szCs w:val="24"/>
        </w:rPr>
      </w:pPr>
      <w:r w:rsidRPr="004C1643">
        <w:rPr>
          <w:b/>
          <w:bCs/>
          <w:w w:val="100"/>
          <w:sz w:val="24"/>
          <w:szCs w:val="24"/>
        </w:rPr>
        <w:t xml:space="preserve">         « Об утверждении схемы размещения </w:t>
      </w:r>
      <w:proofErr w:type="gramStart"/>
      <w:r w:rsidRPr="004C1643">
        <w:rPr>
          <w:b/>
          <w:bCs/>
          <w:w w:val="100"/>
          <w:sz w:val="24"/>
          <w:szCs w:val="24"/>
        </w:rPr>
        <w:t>нестационарных</w:t>
      </w:r>
      <w:proofErr w:type="gramEnd"/>
      <w:r w:rsidRPr="004C1643">
        <w:rPr>
          <w:b/>
          <w:bCs/>
          <w:w w:val="100"/>
          <w:sz w:val="24"/>
          <w:szCs w:val="24"/>
        </w:rPr>
        <w:t xml:space="preserve"> </w:t>
      </w:r>
    </w:p>
    <w:p w:rsidR="004C1643" w:rsidRPr="004C1643" w:rsidRDefault="004C1643" w:rsidP="004C1643">
      <w:pPr>
        <w:ind w:right="611"/>
        <w:rPr>
          <w:b/>
          <w:bCs/>
          <w:w w:val="100"/>
          <w:sz w:val="24"/>
          <w:szCs w:val="24"/>
        </w:rPr>
      </w:pPr>
      <w:r w:rsidRPr="004C1643">
        <w:rPr>
          <w:b/>
          <w:bCs/>
          <w:w w:val="100"/>
          <w:sz w:val="24"/>
          <w:szCs w:val="24"/>
        </w:rPr>
        <w:t xml:space="preserve">          торговых объектов на территории Приволжского  сельского поселения»</w:t>
      </w:r>
    </w:p>
    <w:tbl>
      <w:tblPr>
        <w:tblW w:w="0" w:type="auto"/>
        <w:tblLayout w:type="fixed"/>
        <w:tblLook w:val="00A0"/>
      </w:tblPr>
      <w:tblGrid>
        <w:gridCol w:w="9220"/>
      </w:tblGrid>
      <w:tr w:rsidR="004C1643" w:rsidRPr="004C1643" w:rsidTr="004C1643">
        <w:trPr>
          <w:trHeight w:val="122"/>
        </w:trPr>
        <w:tc>
          <w:tcPr>
            <w:tcW w:w="9220" w:type="dxa"/>
            <w:hideMark/>
          </w:tcPr>
          <w:p w:rsidR="004C1643" w:rsidRPr="004C1643" w:rsidRDefault="004C1643" w:rsidP="004C1643">
            <w:pPr>
              <w:rPr>
                <w:rFonts w:eastAsiaTheme="minorHAnsi"/>
                <w:w w:val="100"/>
                <w:sz w:val="22"/>
                <w:szCs w:val="22"/>
                <w:lang w:eastAsia="en-US"/>
              </w:rPr>
            </w:pPr>
          </w:p>
        </w:tc>
      </w:tr>
    </w:tbl>
    <w:p w:rsidR="004C1643" w:rsidRPr="004C1643" w:rsidRDefault="004C1643" w:rsidP="004C1643">
      <w:pPr>
        <w:ind w:left="567" w:right="611" w:firstLine="284"/>
        <w:rPr>
          <w:rFonts w:eastAsia="Calibri"/>
          <w:b/>
          <w:bCs/>
          <w:w w:val="100"/>
          <w:sz w:val="24"/>
          <w:szCs w:val="24"/>
        </w:rPr>
      </w:pPr>
    </w:p>
    <w:p w:rsidR="004C1643" w:rsidRPr="004C1643" w:rsidRDefault="004C1643" w:rsidP="004C1643">
      <w:pPr>
        <w:pStyle w:val="3"/>
        <w:spacing w:after="0"/>
        <w:ind w:left="567" w:right="611" w:firstLine="284"/>
        <w:rPr>
          <w:rFonts w:eastAsia="Calibri"/>
          <w:w w:val="100"/>
          <w:sz w:val="24"/>
          <w:szCs w:val="24"/>
        </w:rPr>
      </w:pPr>
    </w:p>
    <w:p w:rsidR="004C1643" w:rsidRPr="004C1643" w:rsidRDefault="004C1643" w:rsidP="004C1643">
      <w:pPr>
        <w:pStyle w:val="3"/>
        <w:spacing w:after="0"/>
        <w:ind w:left="567" w:right="611" w:firstLine="284"/>
        <w:jc w:val="both"/>
        <w:rPr>
          <w:w w:val="100"/>
          <w:sz w:val="24"/>
          <w:szCs w:val="24"/>
        </w:rPr>
      </w:pPr>
      <w:proofErr w:type="gramStart"/>
      <w:r w:rsidRPr="004C1643">
        <w:rPr>
          <w:w w:val="100"/>
          <w:sz w:val="24"/>
          <w:szCs w:val="24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28 декабря 2009 года  № 381-ФЗ «Об основах государственного регулирования торговой деятельности в Российской Федерации», Приказом департамента агропромышленного комплекса и потребительского рынка Ярославской области от 24.12.2010 года №166 «Об утверждении Порядка разработки и утверждения схемы размещения нестационарных торговых объектов» </w:t>
      </w:r>
      <w:r w:rsidRPr="004C1643">
        <w:rPr>
          <w:w w:val="100"/>
          <w:sz w:val="24"/>
        </w:rPr>
        <w:t>(в</w:t>
      </w:r>
      <w:proofErr w:type="gramEnd"/>
      <w:r w:rsidRPr="004C1643">
        <w:rPr>
          <w:w w:val="100"/>
          <w:sz w:val="24"/>
        </w:rPr>
        <w:t xml:space="preserve"> редакции приказа департамента агропромышленного комплекса и потребительского рынка Ярославской области от 30.12.2016г. № 279</w:t>
      </w:r>
      <w:r w:rsidRPr="004C1643">
        <w:rPr>
          <w:w w:val="100"/>
          <w:sz w:val="24"/>
          <w:szCs w:val="24"/>
        </w:rPr>
        <w:t>), Уставом Приволжского  сельского  поселения,</w:t>
      </w:r>
    </w:p>
    <w:p w:rsidR="004C1643" w:rsidRPr="004C1643" w:rsidRDefault="004C1643" w:rsidP="004C1643">
      <w:pPr>
        <w:pStyle w:val="3"/>
        <w:spacing w:after="0"/>
        <w:ind w:left="567" w:right="611" w:firstLine="284"/>
        <w:rPr>
          <w:w w:val="100"/>
          <w:sz w:val="24"/>
          <w:szCs w:val="24"/>
        </w:rPr>
      </w:pPr>
    </w:p>
    <w:p w:rsidR="004C1643" w:rsidRPr="004C1643" w:rsidRDefault="004C1643" w:rsidP="004C1643">
      <w:pPr>
        <w:pStyle w:val="3"/>
        <w:spacing w:after="0"/>
        <w:ind w:left="567" w:right="611" w:firstLine="284"/>
        <w:rPr>
          <w:w w:val="100"/>
          <w:sz w:val="24"/>
          <w:szCs w:val="24"/>
        </w:rPr>
      </w:pPr>
      <w:r w:rsidRPr="004C1643">
        <w:rPr>
          <w:w w:val="100"/>
          <w:sz w:val="24"/>
          <w:szCs w:val="24"/>
        </w:rPr>
        <w:t>АДМИНИСТРАЦИЯ  ПОСТАНОВЛЯЕТ:</w:t>
      </w:r>
    </w:p>
    <w:p w:rsidR="004C1643" w:rsidRPr="004C1643" w:rsidRDefault="004C1643" w:rsidP="004C1643">
      <w:pPr>
        <w:ind w:left="567" w:right="611" w:firstLine="284"/>
        <w:rPr>
          <w:w w:val="100"/>
          <w:sz w:val="24"/>
          <w:szCs w:val="24"/>
        </w:rPr>
      </w:pPr>
    </w:p>
    <w:p w:rsidR="004C1643" w:rsidRPr="004C1643" w:rsidRDefault="004C1643" w:rsidP="004C1643">
      <w:pPr>
        <w:pStyle w:val="a7"/>
        <w:numPr>
          <w:ilvl w:val="0"/>
          <w:numId w:val="2"/>
        </w:numPr>
        <w:ind w:left="567" w:right="611" w:firstLine="284"/>
        <w:rPr>
          <w:bCs/>
          <w:w w:val="100"/>
          <w:sz w:val="24"/>
          <w:szCs w:val="24"/>
        </w:rPr>
      </w:pPr>
      <w:r w:rsidRPr="004C1643">
        <w:rPr>
          <w:bCs/>
          <w:w w:val="100"/>
          <w:sz w:val="24"/>
          <w:szCs w:val="24"/>
        </w:rPr>
        <w:t>Внести  изменения  в схему  размещения нестационарных торговых объектов</w:t>
      </w:r>
    </w:p>
    <w:p w:rsidR="004C1643" w:rsidRPr="004C1643" w:rsidRDefault="004C1643" w:rsidP="004C1643">
      <w:pPr>
        <w:pStyle w:val="2"/>
        <w:spacing w:after="0" w:line="240" w:lineRule="auto"/>
        <w:ind w:left="567" w:firstLine="284"/>
        <w:rPr>
          <w:w w:val="100"/>
          <w:sz w:val="24"/>
          <w:szCs w:val="24"/>
        </w:rPr>
      </w:pPr>
      <w:r w:rsidRPr="004C1643">
        <w:rPr>
          <w:bCs/>
          <w:w w:val="100"/>
          <w:sz w:val="24"/>
          <w:szCs w:val="24"/>
        </w:rPr>
        <w:t xml:space="preserve">на территории Приволжского  сельского поселения, </w:t>
      </w:r>
      <w:proofErr w:type="gramStart"/>
      <w:r w:rsidRPr="004C1643">
        <w:rPr>
          <w:bCs/>
          <w:w w:val="100"/>
          <w:sz w:val="24"/>
          <w:szCs w:val="24"/>
        </w:rPr>
        <w:t>утвержденную</w:t>
      </w:r>
      <w:proofErr w:type="gramEnd"/>
      <w:r w:rsidRPr="004C1643">
        <w:rPr>
          <w:bCs/>
          <w:w w:val="100"/>
          <w:sz w:val="24"/>
          <w:szCs w:val="24"/>
        </w:rPr>
        <w:t xml:space="preserve"> Постановлением      Администрации Приволжского сельского поселения </w:t>
      </w:r>
      <w:r w:rsidRPr="004C1643">
        <w:rPr>
          <w:w w:val="100"/>
          <w:sz w:val="24"/>
          <w:szCs w:val="24"/>
        </w:rPr>
        <w:t xml:space="preserve">27.11 2017 г.  №  196 </w:t>
      </w:r>
    </w:p>
    <w:p w:rsidR="004C1643" w:rsidRPr="004C1643" w:rsidRDefault="004C1643" w:rsidP="004C1643">
      <w:pPr>
        <w:ind w:left="567" w:right="611" w:firstLine="284"/>
        <w:rPr>
          <w:bCs/>
          <w:w w:val="100"/>
          <w:sz w:val="24"/>
          <w:szCs w:val="24"/>
        </w:rPr>
      </w:pPr>
      <w:r w:rsidRPr="004C1643">
        <w:rPr>
          <w:bCs/>
          <w:w w:val="100"/>
          <w:sz w:val="24"/>
          <w:szCs w:val="24"/>
        </w:rPr>
        <w:t xml:space="preserve">« Об утверждении схемы размещения нестационарных  торговых объектов на          территории Приволжского  сельского поселения»,  дополнив строками  с 79 по 93  </w:t>
      </w:r>
      <w:proofErr w:type="gramStart"/>
      <w:r w:rsidRPr="004C1643">
        <w:rPr>
          <w:bCs/>
          <w:w w:val="100"/>
          <w:sz w:val="24"/>
          <w:szCs w:val="24"/>
        </w:rPr>
        <w:t>согласно  приложения</w:t>
      </w:r>
      <w:proofErr w:type="gramEnd"/>
      <w:r w:rsidRPr="004C1643">
        <w:rPr>
          <w:bCs/>
          <w:w w:val="100"/>
          <w:sz w:val="24"/>
          <w:szCs w:val="24"/>
        </w:rPr>
        <w:t>.</w:t>
      </w:r>
    </w:p>
    <w:p w:rsidR="004C1643" w:rsidRPr="004C1643" w:rsidRDefault="004C1643" w:rsidP="004C1643">
      <w:pPr>
        <w:autoSpaceDE w:val="0"/>
        <w:autoSpaceDN w:val="0"/>
        <w:adjustRightInd w:val="0"/>
        <w:ind w:left="567" w:right="611" w:firstLine="284"/>
        <w:jc w:val="both"/>
        <w:rPr>
          <w:rFonts w:eastAsiaTheme="minorEastAsia"/>
          <w:bCs/>
          <w:w w:val="100"/>
          <w:sz w:val="24"/>
          <w:szCs w:val="24"/>
        </w:rPr>
      </w:pPr>
      <w:r w:rsidRPr="004C1643">
        <w:rPr>
          <w:bCs/>
          <w:w w:val="100"/>
          <w:sz w:val="24"/>
          <w:szCs w:val="24"/>
        </w:rPr>
        <w:t xml:space="preserve"> 2. Настоящее  постановление  обнародовать  и   разместить  на официальном сайте Администрации Приволжского  сельского  поселения.</w:t>
      </w:r>
    </w:p>
    <w:p w:rsidR="004C1643" w:rsidRPr="004C1643" w:rsidRDefault="004C1643" w:rsidP="004C1643">
      <w:pPr>
        <w:autoSpaceDE w:val="0"/>
        <w:autoSpaceDN w:val="0"/>
        <w:adjustRightInd w:val="0"/>
        <w:ind w:left="567" w:right="611" w:firstLine="284"/>
        <w:jc w:val="both"/>
        <w:rPr>
          <w:bCs/>
          <w:w w:val="100"/>
          <w:sz w:val="24"/>
          <w:szCs w:val="24"/>
        </w:rPr>
      </w:pPr>
      <w:r w:rsidRPr="004C1643">
        <w:rPr>
          <w:bCs/>
          <w:w w:val="100"/>
          <w:sz w:val="24"/>
          <w:szCs w:val="24"/>
        </w:rPr>
        <w:t>3.    Постановление вступает в силу с момента подписания.</w:t>
      </w:r>
    </w:p>
    <w:p w:rsidR="004C1643" w:rsidRPr="004C1643" w:rsidRDefault="004C1643" w:rsidP="004C1643">
      <w:pPr>
        <w:autoSpaceDE w:val="0"/>
        <w:autoSpaceDN w:val="0"/>
        <w:adjustRightInd w:val="0"/>
        <w:ind w:left="567" w:right="611" w:firstLine="284"/>
        <w:jc w:val="both"/>
        <w:rPr>
          <w:bCs/>
          <w:w w:val="100"/>
          <w:sz w:val="24"/>
          <w:szCs w:val="24"/>
        </w:rPr>
      </w:pPr>
      <w:r w:rsidRPr="004C1643">
        <w:rPr>
          <w:bCs/>
          <w:w w:val="100"/>
          <w:sz w:val="24"/>
          <w:szCs w:val="24"/>
        </w:rPr>
        <w:t xml:space="preserve">4.    </w:t>
      </w:r>
      <w:proofErr w:type="gramStart"/>
      <w:r w:rsidRPr="004C1643">
        <w:rPr>
          <w:bCs/>
          <w:w w:val="100"/>
          <w:sz w:val="24"/>
          <w:szCs w:val="24"/>
        </w:rPr>
        <w:t>Контроль за</w:t>
      </w:r>
      <w:proofErr w:type="gramEnd"/>
      <w:r w:rsidRPr="004C1643">
        <w:rPr>
          <w:bCs/>
          <w:w w:val="100"/>
          <w:sz w:val="24"/>
          <w:szCs w:val="24"/>
        </w:rPr>
        <w:t xml:space="preserve">  настоящим постановлением оставляю за собой.</w:t>
      </w:r>
    </w:p>
    <w:p w:rsidR="004C1643" w:rsidRPr="004C1643" w:rsidRDefault="004C1643" w:rsidP="004C1643">
      <w:pPr>
        <w:ind w:left="567" w:right="611" w:firstLine="284"/>
        <w:rPr>
          <w:w w:val="100"/>
          <w:sz w:val="24"/>
          <w:szCs w:val="24"/>
        </w:rPr>
      </w:pPr>
      <w:r w:rsidRPr="004C1643">
        <w:rPr>
          <w:w w:val="100"/>
          <w:sz w:val="24"/>
          <w:szCs w:val="24"/>
        </w:rPr>
        <w:t xml:space="preserve">     </w:t>
      </w:r>
    </w:p>
    <w:p w:rsidR="004C1643" w:rsidRPr="004C1643" w:rsidRDefault="004C1643" w:rsidP="004C1643">
      <w:pPr>
        <w:ind w:left="567" w:right="611" w:firstLine="284"/>
        <w:rPr>
          <w:w w:val="100"/>
          <w:sz w:val="24"/>
          <w:szCs w:val="24"/>
        </w:rPr>
      </w:pPr>
    </w:p>
    <w:p w:rsidR="004C1643" w:rsidRPr="004C1643" w:rsidRDefault="004C1643" w:rsidP="004C1643">
      <w:pPr>
        <w:ind w:left="567" w:right="611" w:firstLine="284"/>
        <w:rPr>
          <w:b/>
          <w:bCs/>
          <w:w w:val="100"/>
          <w:sz w:val="24"/>
          <w:szCs w:val="24"/>
        </w:rPr>
      </w:pPr>
      <w:r w:rsidRPr="004C1643">
        <w:rPr>
          <w:b/>
          <w:w w:val="100"/>
          <w:sz w:val="24"/>
          <w:szCs w:val="24"/>
        </w:rPr>
        <w:t xml:space="preserve">Глава Приволжского  сельского  поселения                                 </w:t>
      </w:r>
      <w:r w:rsidRPr="004C1643">
        <w:rPr>
          <w:b/>
          <w:w w:val="100"/>
          <w:sz w:val="24"/>
          <w:szCs w:val="24"/>
        </w:rPr>
        <w:tab/>
        <w:t>Е.Н.Коршунова</w:t>
      </w:r>
    </w:p>
    <w:p w:rsidR="004C1643" w:rsidRPr="004C1643" w:rsidRDefault="004C1643" w:rsidP="004C1643">
      <w:pPr>
        <w:pStyle w:val="a5"/>
        <w:spacing w:after="0"/>
        <w:ind w:left="567" w:right="611" w:firstLine="284"/>
        <w:rPr>
          <w:b/>
          <w:bCs/>
          <w:w w:val="100"/>
          <w:sz w:val="8"/>
          <w:szCs w:val="24"/>
        </w:rPr>
      </w:pPr>
    </w:p>
    <w:p w:rsidR="004C1643" w:rsidRPr="004C1643" w:rsidRDefault="004C1643" w:rsidP="004C1643">
      <w:pPr>
        <w:ind w:left="567" w:right="611" w:firstLine="284"/>
        <w:rPr>
          <w:b/>
          <w:bCs/>
          <w:w w:val="100"/>
          <w:sz w:val="24"/>
          <w:szCs w:val="24"/>
        </w:rPr>
      </w:pPr>
    </w:p>
    <w:p w:rsidR="004C1643" w:rsidRPr="004C1643" w:rsidRDefault="004C1643" w:rsidP="004C1643">
      <w:pPr>
        <w:autoSpaceDE w:val="0"/>
        <w:autoSpaceDN w:val="0"/>
        <w:adjustRightInd w:val="0"/>
        <w:ind w:firstLine="720"/>
        <w:jc w:val="right"/>
        <w:rPr>
          <w:bCs/>
          <w:w w:val="100"/>
          <w:sz w:val="24"/>
          <w:szCs w:val="24"/>
        </w:rPr>
      </w:pPr>
      <w:r w:rsidRPr="004C1643">
        <w:rPr>
          <w:bCs/>
          <w:w w:val="100"/>
          <w:sz w:val="24"/>
          <w:szCs w:val="24"/>
        </w:rPr>
        <w:tab/>
      </w:r>
    </w:p>
    <w:p w:rsidR="004C1643" w:rsidRPr="004C1643" w:rsidRDefault="004C1643" w:rsidP="004C1643">
      <w:pPr>
        <w:autoSpaceDE w:val="0"/>
        <w:autoSpaceDN w:val="0"/>
        <w:adjustRightInd w:val="0"/>
        <w:ind w:firstLine="720"/>
        <w:jc w:val="right"/>
        <w:rPr>
          <w:bCs/>
          <w:w w:val="100"/>
          <w:sz w:val="24"/>
          <w:szCs w:val="24"/>
        </w:rPr>
      </w:pPr>
    </w:p>
    <w:p w:rsidR="004C1643" w:rsidRPr="004C1643" w:rsidRDefault="004C1643" w:rsidP="004C1643">
      <w:pPr>
        <w:autoSpaceDE w:val="0"/>
        <w:autoSpaceDN w:val="0"/>
        <w:adjustRightInd w:val="0"/>
        <w:ind w:firstLine="720"/>
        <w:jc w:val="right"/>
        <w:rPr>
          <w:bCs/>
          <w:w w:val="100"/>
          <w:sz w:val="24"/>
          <w:szCs w:val="24"/>
        </w:rPr>
      </w:pPr>
    </w:p>
    <w:p w:rsidR="004C1643" w:rsidRPr="004C1643" w:rsidRDefault="004C1643" w:rsidP="004C1643">
      <w:pPr>
        <w:autoSpaceDE w:val="0"/>
        <w:autoSpaceDN w:val="0"/>
        <w:adjustRightInd w:val="0"/>
        <w:ind w:firstLine="720"/>
        <w:jc w:val="right"/>
        <w:rPr>
          <w:bCs/>
          <w:w w:val="100"/>
          <w:sz w:val="24"/>
          <w:szCs w:val="24"/>
        </w:rPr>
      </w:pPr>
    </w:p>
    <w:p w:rsidR="004C1643" w:rsidRPr="004C1643" w:rsidRDefault="004C1643" w:rsidP="004C1643">
      <w:pPr>
        <w:autoSpaceDE w:val="0"/>
        <w:autoSpaceDN w:val="0"/>
        <w:adjustRightInd w:val="0"/>
        <w:ind w:firstLine="720"/>
        <w:jc w:val="right"/>
        <w:rPr>
          <w:bCs/>
          <w:w w:val="100"/>
          <w:sz w:val="24"/>
          <w:szCs w:val="24"/>
        </w:rPr>
      </w:pPr>
    </w:p>
    <w:p w:rsidR="004C1643" w:rsidRDefault="004C1643" w:rsidP="004C1643">
      <w:pPr>
        <w:autoSpaceDE w:val="0"/>
        <w:autoSpaceDN w:val="0"/>
        <w:adjustRightInd w:val="0"/>
        <w:ind w:firstLine="720"/>
        <w:jc w:val="right"/>
        <w:rPr>
          <w:bCs/>
          <w:w w:val="100"/>
          <w:sz w:val="24"/>
          <w:szCs w:val="24"/>
        </w:rPr>
      </w:pPr>
    </w:p>
    <w:p w:rsidR="004C1643" w:rsidRDefault="004C1643" w:rsidP="004C1643">
      <w:pPr>
        <w:autoSpaceDE w:val="0"/>
        <w:autoSpaceDN w:val="0"/>
        <w:adjustRightInd w:val="0"/>
        <w:ind w:firstLine="720"/>
        <w:jc w:val="right"/>
        <w:rPr>
          <w:bCs/>
          <w:w w:val="100"/>
          <w:sz w:val="24"/>
          <w:szCs w:val="24"/>
        </w:rPr>
      </w:pPr>
    </w:p>
    <w:p w:rsidR="004C1643" w:rsidRDefault="004C1643" w:rsidP="004C1643">
      <w:pPr>
        <w:autoSpaceDE w:val="0"/>
        <w:autoSpaceDN w:val="0"/>
        <w:adjustRightInd w:val="0"/>
        <w:ind w:firstLine="720"/>
        <w:jc w:val="right"/>
        <w:rPr>
          <w:bCs/>
          <w:w w:val="100"/>
          <w:sz w:val="24"/>
          <w:szCs w:val="24"/>
        </w:rPr>
      </w:pPr>
    </w:p>
    <w:p w:rsidR="004C1643" w:rsidRDefault="004C1643" w:rsidP="004C1643">
      <w:pPr>
        <w:rPr>
          <w:bCs/>
          <w:w w:val="100"/>
          <w:sz w:val="24"/>
          <w:szCs w:val="24"/>
        </w:rPr>
        <w:sectPr w:rsidR="004C1643">
          <w:pgSz w:w="11906" w:h="16838"/>
          <w:pgMar w:top="851" w:right="284" w:bottom="1134" w:left="993" w:header="709" w:footer="709" w:gutter="0"/>
          <w:cols w:space="720"/>
        </w:sectPr>
      </w:pPr>
    </w:p>
    <w:p w:rsidR="004C1643" w:rsidRDefault="004C1643" w:rsidP="00374EBD">
      <w:pPr>
        <w:autoSpaceDE w:val="0"/>
        <w:autoSpaceDN w:val="0"/>
        <w:adjustRightInd w:val="0"/>
        <w:ind w:firstLine="720"/>
        <w:jc w:val="right"/>
        <w:rPr>
          <w:bCs/>
          <w:w w:val="100"/>
          <w:sz w:val="24"/>
          <w:szCs w:val="24"/>
        </w:rPr>
      </w:pPr>
    </w:p>
    <w:p w:rsidR="004C1643" w:rsidRPr="00374EBD" w:rsidRDefault="004C1643" w:rsidP="00374EBD">
      <w:pPr>
        <w:autoSpaceDE w:val="0"/>
        <w:autoSpaceDN w:val="0"/>
        <w:adjustRightInd w:val="0"/>
        <w:ind w:firstLine="720"/>
        <w:jc w:val="right"/>
        <w:rPr>
          <w:bCs/>
          <w:w w:val="100"/>
          <w:sz w:val="24"/>
          <w:szCs w:val="24"/>
        </w:rPr>
      </w:pPr>
      <w:r w:rsidRPr="00374EBD">
        <w:rPr>
          <w:bCs/>
          <w:w w:val="100"/>
          <w:sz w:val="24"/>
          <w:szCs w:val="24"/>
        </w:rPr>
        <w:t>Приложение</w:t>
      </w:r>
      <w:r w:rsidR="00374EBD" w:rsidRPr="00374EBD">
        <w:rPr>
          <w:bCs/>
          <w:w w:val="100"/>
          <w:sz w:val="24"/>
          <w:szCs w:val="24"/>
        </w:rPr>
        <w:t xml:space="preserve"> </w:t>
      </w:r>
      <w:r w:rsidRPr="00374EBD">
        <w:rPr>
          <w:bCs/>
          <w:w w:val="100"/>
          <w:sz w:val="24"/>
          <w:szCs w:val="24"/>
        </w:rPr>
        <w:t xml:space="preserve">к постановлению администрации </w:t>
      </w:r>
    </w:p>
    <w:p w:rsidR="004C1643" w:rsidRPr="00374EBD" w:rsidRDefault="004C1643" w:rsidP="00374EBD">
      <w:pPr>
        <w:jc w:val="right"/>
        <w:rPr>
          <w:bCs/>
          <w:w w:val="100"/>
          <w:sz w:val="24"/>
          <w:szCs w:val="24"/>
        </w:rPr>
      </w:pPr>
      <w:r w:rsidRPr="00374EBD">
        <w:rPr>
          <w:bCs/>
          <w:w w:val="100"/>
          <w:sz w:val="24"/>
          <w:szCs w:val="24"/>
        </w:rPr>
        <w:t xml:space="preserve">Приволжского сельского поселения  </w:t>
      </w:r>
    </w:p>
    <w:p w:rsidR="004C1643" w:rsidRPr="00374EBD" w:rsidRDefault="004C1643" w:rsidP="00374EBD">
      <w:pPr>
        <w:pStyle w:val="a5"/>
        <w:spacing w:after="0"/>
        <w:jc w:val="right"/>
        <w:rPr>
          <w:bCs/>
          <w:w w:val="100"/>
          <w:sz w:val="24"/>
          <w:szCs w:val="24"/>
        </w:rPr>
      </w:pPr>
      <w:r w:rsidRPr="00374EBD">
        <w:rPr>
          <w:bCs/>
          <w:w w:val="100"/>
          <w:sz w:val="24"/>
          <w:szCs w:val="24"/>
        </w:rPr>
        <w:t>от 00.00.2020   года №  00</w:t>
      </w:r>
    </w:p>
    <w:p w:rsidR="004C1643" w:rsidRPr="00374EBD" w:rsidRDefault="004C1643" w:rsidP="00374EBD">
      <w:pPr>
        <w:pStyle w:val="ConsPlusTitle"/>
        <w:widowControl/>
        <w:jc w:val="center"/>
      </w:pPr>
      <w:r w:rsidRPr="00374EBD">
        <w:t xml:space="preserve">СХЕМА </w:t>
      </w:r>
    </w:p>
    <w:p w:rsidR="004C1643" w:rsidRPr="00374EBD" w:rsidRDefault="004C1643" w:rsidP="00374EBD">
      <w:pPr>
        <w:pStyle w:val="ConsPlusTitle"/>
        <w:widowControl/>
        <w:jc w:val="center"/>
        <w:rPr>
          <w:bCs w:val="0"/>
        </w:rPr>
      </w:pPr>
      <w:r w:rsidRPr="00374EBD">
        <w:t>размещения нестационарных торговых объектов на территории Приволжского  сельского  поселения</w:t>
      </w:r>
    </w:p>
    <w:p w:rsidR="004C1643" w:rsidRPr="00374EBD" w:rsidRDefault="004C1643" w:rsidP="00374EBD">
      <w:pPr>
        <w:pStyle w:val="ConsPlusTitle"/>
        <w:widowControl/>
      </w:pPr>
    </w:p>
    <w:tbl>
      <w:tblPr>
        <w:tblW w:w="15735" w:type="dxa"/>
        <w:tblInd w:w="-497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46"/>
        <w:gridCol w:w="3832"/>
        <w:gridCol w:w="2126"/>
        <w:gridCol w:w="2127"/>
        <w:gridCol w:w="2123"/>
        <w:gridCol w:w="1844"/>
        <w:gridCol w:w="2837"/>
      </w:tblGrid>
      <w:tr w:rsidR="004C1643" w:rsidRPr="00374EBD" w:rsidTr="004C1643">
        <w:trPr>
          <w:cantSplit/>
          <w:trHeight w:val="132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643" w:rsidRPr="00374EBD" w:rsidRDefault="004C1643" w:rsidP="00374EBD">
            <w:pPr>
              <w:jc w:val="center"/>
              <w:rPr>
                <w:w w:val="100"/>
                <w:sz w:val="24"/>
                <w:szCs w:val="24"/>
                <w:lang w:eastAsia="en-US"/>
              </w:rPr>
            </w:pPr>
            <w:r w:rsidRPr="00374EBD">
              <w:rPr>
                <w:w w:val="100"/>
                <w:sz w:val="24"/>
                <w:szCs w:val="24"/>
                <w:lang w:eastAsia="en-US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643" w:rsidRPr="00374EBD" w:rsidRDefault="004C1643" w:rsidP="00374EBD">
            <w:pPr>
              <w:jc w:val="center"/>
              <w:rPr>
                <w:w w:val="100"/>
                <w:sz w:val="24"/>
                <w:szCs w:val="24"/>
                <w:lang w:eastAsia="en-US"/>
              </w:rPr>
            </w:pPr>
            <w:r w:rsidRPr="00374EBD">
              <w:rPr>
                <w:w w:val="100"/>
                <w:sz w:val="24"/>
                <w:szCs w:val="24"/>
                <w:lang w:eastAsia="en-US"/>
              </w:rPr>
              <w:t>Площадь земельного участка, здания, строения или его части для размещения нестационарного торгового объекта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643" w:rsidRPr="00374EBD" w:rsidRDefault="004C1643" w:rsidP="00374EBD">
            <w:pPr>
              <w:jc w:val="center"/>
              <w:rPr>
                <w:w w:val="100"/>
                <w:sz w:val="24"/>
                <w:szCs w:val="24"/>
                <w:lang w:eastAsia="en-US"/>
              </w:rPr>
            </w:pPr>
            <w:r w:rsidRPr="00374EBD">
              <w:rPr>
                <w:w w:val="100"/>
                <w:sz w:val="24"/>
                <w:szCs w:val="24"/>
                <w:lang w:eastAsia="en-US"/>
              </w:rPr>
              <w:t>Тип</w:t>
            </w:r>
          </w:p>
          <w:p w:rsidR="004C1643" w:rsidRPr="00374EBD" w:rsidRDefault="004C1643" w:rsidP="00374EBD">
            <w:pPr>
              <w:jc w:val="center"/>
              <w:rPr>
                <w:w w:val="100"/>
                <w:sz w:val="24"/>
                <w:szCs w:val="24"/>
                <w:lang w:eastAsia="en-US"/>
              </w:rPr>
            </w:pPr>
            <w:r w:rsidRPr="00374EBD">
              <w:rPr>
                <w:w w:val="100"/>
                <w:sz w:val="24"/>
                <w:szCs w:val="24"/>
                <w:lang w:eastAsia="en-US"/>
              </w:rPr>
              <w:t>нестационарного торгового объекта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643" w:rsidRPr="00374EBD" w:rsidRDefault="004C1643" w:rsidP="00374EBD">
            <w:pPr>
              <w:jc w:val="center"/>
              <w:rPr>
                <w:w w:val="100"/>
                <w:sz w:val="24"/>
                <w:szCs w:val="24"/>
                <w:lang w:eastAsia="en-US"/>
              </w:rPr>
            </w:pPr>
            <w:r w:rsidRPr="00374EBD">
              <w:rPr>
                <w:w w:val="100"/>
                <w:sz w:val="24"/>
                <w:szCs w:val="24"/>
                <w:lang w:eastAsia="en-US"/>
              </w:rPr>
              <w:t>Специализация нестационарного торгового объекта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643" w:rsidRPr="00374EBD" w:rsidRDefault="004C1643" w:rsidP="00374EBD">
            <w:pPr>
              <w:jc w:val="center"/>
              <w:rPr>
                <w:w w:val="100"/>
                <w:sz w:val="24"/>
                <w:szCs w:val="24"/>
                <w:lang w:eastAsia="en-US"/>
              </w:rPr>
            </w:pPr>
            <w:r w:rsidRPr="00374EBD">
              <w:rPr>
                <w:w w:val="100"/>
                <w:sz w:val="24"/>
                <w:szCs w:val="24"/>
                <w:lang w:eastAsia="en-US"/>
              </w:rPr>
              <w:t>Период размещения нестационарного торгового объекта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643" w:rsidRPr="00374EBD" w:rsidRDefault="004C1643" w:rsidP="00374EBD">
            <w:pPr>
              <w:jc w:val="center"/>
              <w:rPr>
                <w:w w:val="100"/>
                <w:sz w:val="24"/>
                <w:szCs w:val="24"/>
                <w:lang w:eastAsia="en-US"/>
              </w:rPr>
            </w:pPr>
            <w:r w:rsidRPr="00374EBD">
              <w:rPr>
                <w:w w:val="100"/>
                <w:sz w:val="24"/>
                <w:szCs w:val="24"/>
                <w:lang w:eastAsia="en-US"/>
              </w:rPr>
              <w:t>Информация об использовании нестационарного торгового объекта субъектом малого или среднего</w:t>
            </w:r>
          </w:p>
          <w:p w:rsidR="004C1643" w:rsidRPr="00374EBD" w:rsidRDefault="004C1643" w:rsidP="00374EBD">
            <w:pPr>
              <w:jc w:val="center"/>
              <w:rPr>
                <w:w w:val="100"/>
                <w:sz w:val="24"/>
                <w:szCs w:val="24"/>
                <w:lang w:eastAsia="en-US"/>
              </w:rPr>
            </w:pPr>
            <w:r w:rsidRPr="00374EBD">
              <w:rPr>
                <w:w w:val="100"/>
                <w:sz w:val="24"/>
                <w:szCs w:val="24"/>
                <w:lang w:eastAsia="en-US"/>
              </w:rPr>
              <w:t>предпринимательства</w:t>
            </w:r>
          </w:p>
        </w:tc>
      </w:tr>
      <w:tr w:rsidR="004C1643" w:rsidRPr="00374EBD" w:rsidTr="004C1643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4C1643" w:rsidRPr="00374EBD" w:rsidTr="004C1643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643" w:rsidRPr="00374EBD" w:rsidRDefault="00374EBD" w:rsidP="00374EBD">
            <w:pPr>
              <w:rPr>
                <w:w w:val="100"/>
                <w:sz w:val="24"/>
                <w:szCs w:val="24"/>
                <w:lang w:eastAsia="en-US"/>
              </w:rPr>
            </w:pPr>
            <w:r w:rsidRPr="00374EBD">
              <w:rPr>
                <w:w w:val="100"/>
                <w:sz w:val="24"/>
                <w:szCs w:val="24"/>
                <w:lang w:eastAsia="en-US"/>
              </w:rPr>
              <w:t>79.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Мышкинский район,</w:t>
            </w: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Шипиловский</w:t>
            </w:r>
            <w:proofErr w:type="gramEnd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с/о,  с. Шипилово, ул. Центральная, у   дома  № 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4C1643" w:rsidRPr="00374EBD" w:rsidTr="004C1643">
        <w:trPr>
          <w:cantSplit/>
          <w:trHeight w:val="797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643" w:rsidRPr="00374EBD" w:rsidRDefault="00374EBD" w:rsidP="00374EBD">
            <w:pPr>
              <w:rPr>
                <w:w w:val="100"/>
                <w:sz w:val="24"/>
                <w:szCs w:val="24"/>
                <w:lang w:eastAsia="en-US"/>
              </w:rPr>
            </w:pPr>
            <w:r w:rsidRPr="00374EBD">
              <w:rPr>
                <w:w w:val="100"/>
                <w:sz w:val="24"/>
                <w:szCs w:val="24"/>
                <w:lang w:eastAsia="en-US"/>
              </w:rPr>
              <w:t>80.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Мышкинский район, Крюковский с/о,  д. Крюково, ул. </w:t>
            </w:r>
            <w:proofErr w:type="gramStart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Центральная</w:t>
            </w:r>
            <w:proofErr w:type="gramEnd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 </w:t>
            </w: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 дома  №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4C1643" w:rsidRPr="00374EBD" w:rsidTr="004C1643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643" w:rsidRPr="00374EBD" w:rsidRDefault="00374EBD" w:rsidP="00374EBD">
            <w:pPr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 w:rsidRPr="00374EBD">
              <w:rPr>
                <w:rFonts w:eastAsiaTheme="minorHAnsi"/>
                <w:w w:val="100"/>
                <w:sz w:val="24"/>
                <w:szCs w:val="24"/>
                <w:lang w:eastAsia="en-US"/>
              </w:rPr>
              <w:t>81.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Мышкинский район, </w:t>
            </w:r>
            <w:proofErr w:type="spellStart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Мартыновский</w:t>
            </w:r>
            <w:proofErr w:type="spellEnd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с/о.  д. Мартыново, ул. </w:t>
            </w:r>
            <w:proofErr w:type="gramStart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Прогонная</w:t>
            </w:r>
            <w:proofErr w:type="gramEnd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  дома  №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4C1643" w:rsidRPr="00374EBD" w:rsidTr="004C1643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643" w:rsidRPr="00374EBD" w:rsidRDefault="00374EBD" w:rsidP="00374EBD">
            <w:pPr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 w:rsidRPr="00374EBD">
              <w:rPr>
                <w:rFonts w:eastAsiaTheme="minorHAnsi"/>
                <w:w w:val="100"/>
                <w:sz w:val="24"/>
                <w:szCs w:val="24"/>
                <w:lang w:eastAsia="en-US"/>
              </w:rPr>
              <w:t>82.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Мышкинский район, Рождественский </w:t>
            </w:r>
            <w:proofErr w:type="gramStart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 </w:t>
            </w: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 Рождествено, ул. </w:t>
            </w:r>
            <w:proofErr w:type="gramStart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Школьная</w:t>
            </w:r>
            <w:proofErr w:type="gramEnd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 дома №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4C1643" w:rsidRPr="00374EBD" w:rsidTr="004C1643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643" w:rsidRPr="00374EBD" w:rsidRDefault="00374EBD" w:rsidP="00374EBD">
            <w:pPr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 w:rsidRPr="00374EBD">
              <w:rPr>
                <w:rFonts w:eastAsiaTheme="minorHAnsi"/>
                <w:w w:val="100"/>
                <w:sz w:val="24"/>
                <w:szCs w:val="24"/>
                <w:lang w:eastAsia="en-US"/>
              </w:rPr>
              <w:t>83.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Мышкинский район, </w:t>
            </w: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Богородский</w:t>
            </w:r>
            <w:proofErr w:type="spellEnd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с/о,  с. Богородское, </w:t>
            </w: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gramStart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Молодежная</w:t>
            </w:r>
            <w:proofErr w:type="gramEnd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 дома №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4C1643" w:rsidRPr="00374EBD" w:rsidTr="004C1643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643" w:rsidRPr="00374EBD" w:rsidRDefault="00374EBD" w:rsidP="00374EBD">
            <w:pPr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 w:rsidRPr="00374EBD">
              <w:rPr>
                <w:rFonts w:eastAsiaTheme="minorHAnsi"/>
                <w:w w:val="100"/>
                <w:sz w:val="24"/>
                <w:szCs w:val="24"/>
                <w:lang w:eastAsia="en-US"/>
              </w:rPr>
              <w:t>84.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Мышкинский район, Флоровский с/о, с. Флоровское, ул. Малкова, </w:t>
            </w: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 дома  №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4C1643" w:rsidRPr="00374EBD" w:rsidTr="004C1643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643" w:rsidRPr="00374EBD" w:rsidRDefault="00374EBD" w:rsidP="00374EBD">
            <w:pPr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 w:rsidRPr="00374EBD">
              <w:rPr>
                <w:rFonts w:eastAsiaTheme="minorHAnsi"/>
                <w:w w:val="100"/>
                <w:sz w:val="24"/>
                <w:szCs w:val="24"/>
                <w:lang w:eastAsia="en-US"/>
              </w:rPr>
              <w:t>85.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Мышкинский район,</w:t>
            </w: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Мартыновский</w:t>
            </w:r>
            <w:proofErr w:type="spellEnd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с/о,  с. </w:t>
            </w:r>
            <w:proofErr w:type="gramStart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Юрьевское</w:t>
            </w:r>
            <w:proofErr w:type="gramEnd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 дома №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4C1643" w:rsidRPr="00374EBD" w:rsidTr="004C1643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643" w:rsidRPr="00374EBD" w:rsidRDefault="00374EBD" w:rsidP="00374EBD">
            <w:pPr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 w:rsidRPr="00374EBD">
              <w:rPr>
                <w:rFonts w:eastAsiaTheme="minorHAnsi"/>
                <w:w w:val="100"/>
                <w:sz w:val="24"/>
                <w:szCs w:val="24"/>
                <w:lang w:eastAsia="en-US"/>
              </w:rPr>
              <w:lastRenderedPageBreak/>
              <w:t>86.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Мышкинский район, </w:t>
            </w: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Зарубинский с/</w:t>
            </w:r>
            <w:proofErr w:type="spellStart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gramStart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,Д</w:t>
            </w:r>
            <w:proofErr w:type="spellEnd"/>
            <w:proofErr w:type="gramEnd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Коптево</w:t>
            </w:r>
            <w:proofErr w:type="spellEnd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 дома №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4C1643" w:rsidRPr="00374EBD" w:rsidTr="004C1643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643" w:rsidRPr="00374EBD" w:rsidRDefault="00374EBD" w:rsidP="00374EBD">
            <w:pPr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 w:rsidRPr="00374EBD">
              <w:rPr>
                <w:rFonts w:eastAsiaTheme="minorHAnsi"/>
                <w:w w:val="100"/>
                <w:sz w:val="24"/>
                <w:szCs w:val="24"/>
                <w:lang w:eastAsia="en-US"/>
              </w:rPr>
              <w:t>87.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Мышкинский район, Архангельский  с/о, д. </w:t>
            </w:r>
            <w:proofErr w:type="spellStart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Левинская</w:t>
            </w:r>
            <w:proofErr w:type="spellEnd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Центральная</w:t>
            </w:r>
            <w:proofErr w:type="gramEnd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  </w:t>
            </w: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напротив  дома  № 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4C1643" w:rsidRPr="00374EBD" w:rsidTr="004C1643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643" w:rsidRPr="00374EBD" w:rsidRDefault="00374EBD" w:rsidP="00374EBD">
            <w:pPr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 w:rsidRPr="00374EBD">
              <w:rPr>
                <w:rFonts w:eastAsiaTheme="minorHAnsi"/>
                <w:w w:val="100"/>
                <w:sz w:val="24"/>
                <w:szCs w:val="24"/>
                <w:lang w:eastAsia="en-US"/>
              </w:rPr>
              <w:t>88.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Мышкинский район, Поводневский </w:t>
            </w:r>
            <w:proofErr w:type="gramStart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Д. </w:t>
            </w:r>
            <w:proofErr w:type="spellStart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Старово</w:t>
            </w:r>
            <w:proofErr w:type="spellEnd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 дома №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4C1643" w:rsidRPr="00374EBD" w:rsidTr="004C1643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643" w:rsidRPr="00374EBD" w:rsidRDefault="00374EBD" w:rsidP="00374EBD">
            <w:pPr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 w:rsidRPr="00374EBD">
              <w:rPr>
                <w:rFonts w:eastAsiaTheme="minorHAnsi"/>
                <w:w w:val="100"/>
                <w:sz w:val="24"/>
                <w:szCs w:val="24"/>
                <w:lang w:eastAsia="en-US"/>
              </w:rPr>
              <w:t>89.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Мышкинский район,</w:t>
            </w: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Поводневский  </w:t>
            </w:r>
            <w:proofErr w:type="gramStart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/о,  с. Сера, ул. Центральная,   у дома №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4C1643" w:rsidRPr="00374EBD" w:rsidTr="004C1643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643" w:rsidRPr="00374EBD" w:rsidRDefault="00374EBD" w:rsidP="00374EBD">
            <w:pPr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 w:rsidRPr="00374EBD">
              <w:rPr>
                <w:rFonts w:eastAsiaTheme="minorHAnsi"/>
                <w:w w:val="100"/>
                <w:sz w:val="24"/>
                <w:szCs w:val="24"/>
                <w:lang w:eastAsia="en-US"/>
              </w:rPr>
              <w:t>90.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Мышкинский район, Архангельский  </w:t>
            </w:r>
            <w:proofErr w:type="gramStart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д. Кокошилово, ул. Придорожная,   </w:t>
            </w: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напротив  дома  № 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4C1643" w:rsidRPr="00374EBD" w:rsidTr="004C1643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643" w:rsidRPr="00374EBD" w:rsidRDefault="00374EBD" w:rsidP="00374EBD">
            <w:pPr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 w:rsidRPr="00374EBD">
              <w:rPr>
                <w:rFonts w:eastAsiaTheme="minorHAnsi"/>
                <w:w w:val="100"/>
                <w:sz w:val="24"/>
                <w:szCs w:val="24"/>
                <w:lang w:eastAsia="en-US"/>
              </w:rPr>
              <w:t>91.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Мышкинский район, Рождественский   </w:t>
            </w:r>
            <w:proofErr w:type="gramStart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Балакирево</w:t>
            </w:r>
            <w:proofErr w:type="spellEnd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</w:t>
            </w:r>
            <w:proofErr w:type="gramStart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.В</w:t>
            </w:r>
            <w:proofErr w:type="gramEnd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етеранов,   </w:t>
            </w: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напротив  дома  № 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4C1643" w:rsidRPr="00374EBD" w:rsidTr="004C1643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643" w:rsidRPr="00374EBD" w:rsidRDefault="00374EBD" w:rsidP="00374EBD">
            <w:pPr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 w:rsidRPr="00374EBD">
              <w:rPr>
                <w:rFonts w:eastAsiaTheme="minorHAnsi"/>
                <w:w w:val="100"/>
                <w:sz w:val="24"/>
                <w:szCs w:val="24"/>
                <w:lang w:eastAsia="en-US"/>
              </w:rPr>
              <w:t>92.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Мышкинский район, Зарубинский    с/о, д. Галачевская, ул. </w:t>
            </w:r>
            <w:proofErr w:type="gramStart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Центральная</w:t>
            </w:r>
            <w:proofErr w:type="gramEnd"/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 напротив  дома  № 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4C1643" w:rsidRPr="00374EBD" w:rsidTr="004C1643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643" w:rsidRPr="00374EBD" w:rsidRDefault="00374EBD" w:rsidP="00374EBD">
            <w:pPr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 w:rsidRPr="00374EBD">
              <w:rPr>
                <w:rFonts w:eastAsiaTheme="minorHAnsi"/>
                <w:w w:val="100"/>
                <w:sz w:val="24"/>
                <w:szCs w:val="24"/>
                <w:lang w:eastAsia="en-US"/>
              </w:rPr>
              <w:t>93.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Мышкинский район, </w:t>
            </w: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Зарубинский    с/о, д. Починок, </w:t>
            </w: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напротив  дома  № 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643" w:rsidRPr="00374EBD" w:rsidRDefault="004C1643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374EBD" w:rsidRPr="00374EBD" w:rsidTr="00B45650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EBD" w:rsidRPr="00374EBD" w:rsidRDefault="00374EBD" w:rsidP="0037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</w:rPr>
              <w:t>Итого мест для размещения:</w:t>
            </w:r>
          </w:p>
        </w:tc>
        <w:tc>
          <w:tcPr>
            <w:tcW w:w="148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EBD" w:rsidRPr="00374EBD" w:rsidRDefault="00374EBD" w:rsidP="00374EB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</w:rPr>
              <w:t>торговых павильонов-1</w:t>
            </w:r>
          </w:p>
          <w:p w:rsidR="00374EBD" w:rsidRPr="00374EBD" w:rsidRDefault="00374EBD" w:rsidP="0037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</w:rPr>
              <w:t>киосков-0</w:t>
            </w:r>
          </w:p>
          <w:p w:rsidR="00374EBD" w:rsidRPr="00374EBD" w:rsidRDefault="00374EBD" w:rsidP="0037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</w:rPr>
              <w:t>торговых палаток – 9</w:t>
            </w:r>
          </w:p>
          <w:p w:rsidR="00374EBD" w:rsidRPr="00374EBD" w:rsidRDefault="00374EBD" w:rsidP="0037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</w:rPr>
              <w:t>торговых тележек-0</w:t>
            </w:r>
          </w:p>
          <w:p w:rsidR="00374EBD" w:rsidRPr="00374EBD" w:rsidRDefault="00374EBD" w:rsidP="0037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</w:rPr>
              <w:t>торговых автофургонов-0</w:t>
            </w:r>
          </w:p>
          <w:p w:rsidR="00374EBD" w:rsidRPr="00374EBD" w:rsidRDefault="00374EBD" w:rsidP="0037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</w:rPr>
              <w:t>автоцистерн-0</w:t>
            </w:r>
          </w:p>
          <w:p w:rsidR="00374EBD" w:rsidRPr="00374EBD" w:rsidRDefault="00374EBD" w:rsidP="0037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</w:rPr>
              <w:t>бахчевых развалов-0</w:t>
            </w:r>
          </w:p>
          <w:p w:rsidR="00374EBD" w:rsidRPr="00374EBD" w:rsidRDefault="00374EBD" w:rsidP="0037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</w:rPr>
              <w:t>торговых автоматов-0</w:t>
            </w:r>
          </w:p>
          <w:p w:rsidR="00374EBD" w:rsidRPr="00374EBD" w:rsidRDefault="00374EBD" w:rsidP="0037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</w:rPr>
              <w:t>ёлочных базаров-0</w:t>
            </w:r>
          </w:p>
          <w:p w:rsidR="00374EBD" w:rsidRPr="00374EBD" w:rsidRDefault="00374EBD" w:rsidP="0037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</w:rPr>
              <w:t>торговых галерей-0</w:t>
            </w:r>
          </w:p>
          <w:p w:rsidR="00374EBD" w:rsidRPr="00374EBD" w:rsidRDefault="00374EBD" w:rsidP="0037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74EBD">
              <w:rPr>
                <w:rFonts w:ascii="Times New Roman" w:hAnsi="Times New Roman" w:cs="Times New Roman"/>
                <w:sz w:val="24"/>
                <w:szCs w:val="24"/>
              </w:rPr>
              <w:t>автолавок-83</w:t>
            </w:r>
          </w:p>
        </w:tc>
      </w:tr>
    </w:tbl>
    <w:p w:rsidR="00214BFA" w:rsidRPr="00374EBD" w:rsidRDefault="00214BFA" w:rsidP="00374EBD">
      <w:pPr>
        <w:rPr>
          <w:sz w:val="24"/>
          <w:szCs w:val="24"/>
        </w:rPr>
      </w:pPr>
    </w:p>
    <w:sectPr w:rsidR="00214BFA" w:rsidRPr="00374EBD" w:rsidSect="00374EBD">
      <w:pgSz w:w="16838" w:h="11906" w:orient="landscape"/>
      <w:pgMar w:top="284" w:right="425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7194"/>
    <w:multiLevelType w:val="hybridMultilevel"/>
    <w:tmpl w:val="25BCF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572448"/>
    <w:multiLevelType w:val="hybridMultilevel"/>
    <w:tmpl w:val="7CC631C6"/>
    <w:lvl w:ilvl="0" w:tplc="04C68D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B29"/>
    <w:rsid w:val="000502FD"/>
    <w:rsid w:val="00052D20"/>
    <w:rsid w:val="000A08F1"/>
    <w:rsid w:val="00166DD1"/>
    <w:rsid w:val="001A6003"/>
    <w:rsid w:val="001E1144"/>
    <w:rsid w:val="00214BFA"/>
    <w:rsid w:val="00307108"/>
    <w:rsid w:val="0036503A"/>
    <w:rsid w:val="00374EBD"/>
    <w:rsid w:val="003B218C"/>
    <w:rsid w:val="00401841"/>
    <w:rsid w:val="0042335E"/>
    <w:rsid w:val="00437088"/>
    <w:rsid w:val="00456049"/>
    <w:rsid w:val="004C1643"/>
    <w:rsid w:val="004D125D"/>
    <w:rsid w:val="006351DD"/>
    <w:rsid w:val="0067581B"/>
    <w:rsid w:val="006B4A6D"/>
    <w:rsid w:val="006C6A9E"/>
    <w:rsid w:val="007051C0"/>
    <w:rsid w:val="00714FF8"/>
    <w:rsid w:val="00822B29"/>
    <w:rsid w:val="008C2A8C"/>
    <w:rsid w:val="0098590D"/>
    <w:rsid w:val="009A7AAC"/>
    <w:rsid w:val="00A1629D"/>
    <w:rsid w:val="00A27A52"/>
    <w:rsid w:val="00A43916"/>
    <w:rsid w:val="00AF1BDE"/>
    <w:rsid w:val="00BA12E3"/>
    <w:rsid w:val="00BD67FC"/>
    <w:rsid w:val="00C0599B"/>
    <w:rsid w:val="00C1433D"/>
    <w:rsid w:val="00D0575F"/>
    <w:rsid w:val="00D07957"/>
    <w:rsid w:val="00D44B9C"/>
    <w:rsid w:val="00DD0453"/>
    <w:rsid w:val="00DE5A77"/>
    <w:rsid w:val="00DF6D89"/>
    <w:rsid w:val="00E65492"/>
    <w:rsid w:val="00E86825"/>
    <w:rsid w:val="00E93045"/>
    <w:rsid w:val="00E9465B"/>
    <w:rsid w:val="00ED43B9"/>
    <w:rsid w:val="00EE2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29"/>
    <w:pPr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1643"/>
    <w:pPr>
      <w:keepNext/>
      <w:jc w:val="center"/>
      <w:outlineLvl w:val="0"/>
    </w:pPr>
    <w:rPr>
      <w:rFonts w:eastAsia="Calibri"/>
      <w:b/>
      <w:bCs/>
      <w:w w:val="2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1"/>
    <w:unhideWhenUsed/>
    <w:rsid w:val="00822B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2B29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character" w:customStyle="1" w:styleId="11">
    <w:name w:val="Верхний колонтитул Знак1"/>
    <w:link w:val="a3"/>
    <w:locked/>
    <w:rsid w:val="00822B29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E27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E278E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customStyle="1" w:styleId="ConsNormal">
    <w:name w:val="ConsNormal"/>
    <w:uiPriority w:val="99"/>
    <w:rsid w:val="00EE27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14">
    <w:name w:val="Font Style14"/>
    <w:basedOn w:val="a0"/>
    <w:uiPriority w:val="99"/>
    <w:rsid w:val="00EE278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msonormalbullet2gif">
    <w:name w:val="msonormalbullet2.gif"/>
    <w:basedOn w:val="a"/>
    <w:rsid w:val="00EE278E"/>
    <w:pPr>
      <w:spacing w:before="100" w:beforeAutospacing="1" w:after="100" w:afterAutospacing="1"/>
    </w:pPr>
    <w:rPr>
      <w:w w:val="100"/>
      <w:sz w:val="24"/>
      <w:szCs w:val="24"/>
    </w:rPr>
  </w:style>
  <w:style w:type="paragraph" w:styleId="a7">
    <w:name w:val="List Paragraph"/>
    <w:basedOn w:val="a"/>
    <w:uiPriority w:val="34"/>
    <w:qFormat/>
    <w:rsid w:val="00DE5A7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33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35E"/>
    <w:rPr>
      <w:rFonts w:ascii="Tahoma" w:eastAsia="Times New Roman" w:hAnsi="Tahoma" w:cs="Tahoma"/>
      <w:w w:val="90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C16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1643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C164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C1643"/>
    <w:rPr>
      <w:rFonts w:ascii="Times New Roman" w:eastAsia="Times New Roman" w:hAnsi="Times New Roman" w:cs="Times New Roman"/>
      <w:w w:val="9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C1643"/>
    <w:rPr>
      <w:rFonts w:ascii="Times New Roman" w:eastAsia="Calibri" w:hAnsi="Times New Roman" w:cs="Times New Roman"/>
      <w:b/>
      <w:bCs/>
      <w:w w:val="200"/>
      <w:sz w:val="28"/>
      <w:szCs w:val="28"/>
      <w:lang w:eastAsia="ru-RU"/>
    </w:rPr>
  </w:style>
  <w:style w:type="paragraph" w:customStyle="1" w:styleId="ConsPlusTitle">
    <w:name w:val="ConsPlusTitle"/>
    <w:rsid w:val="004C1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4C16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36</cp:revision>
  <cp:lastPrinted>2020-05-25T08:45:00Z</cp:lastPrinted>
  <dcterms:created xsi:type="dcterms:W3CDTF">2020-04-06T08:42:00Z</dcterms:created>
  <dcterms:modified xsi:type="dcterms:W3CDTF">2020-05-25T08:53:00Z</dcterms:modified>
</cp:coreProperties>
</file>