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5F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037">
        <w:rPr>
          <w:b/>
          <w:color w:val="000000"/>
          <w:sz w:val="28"/>
          <w:szCs w:val="28"/>
        </w:rPr>
        <w:t xml:space="preserve">Управление Росреестра </w:t>
      </w:r>
    </w:p>
    <w:p w:rsidR="0072735F" w:rsidRPr="00DC1436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 w:rsidRPr="000E4037">
        <w:rPr>
          <w:b/>
          <w:color w:val="000000"/>
          <w:sz w:val="28"/>
          <w:szCs w:val="28"/>
        </w:rPr>
        <w:t xml:space="preserve">подвело итоги работы </w:t>
      </w:r>
      <w:r>
        <w:rPr>
          <w:b/>
          <w:color w:val="000000"/>
          <w:sz w:val="28"/>
          <w:szCs w:val="28"/>
        </w:rPr>
        <w:t>за</w:t>
      </w:r>
      <w:r w:rsidRPr="00DC1436">
        <w:rPr>
          <w:b/>
          <w:color w:val="000000"/>
          <w:sz w:val="28"/>
          <w:szCs w:val="28"/>
        </w:rPr>
        <w:t xml:space="preserve"> </w:t>
      </w:r>
      <w:r w:rsidRPr="002B3717">
        <w:rPr>
          <w:b/>
          <w:color w:val="000000"/>
          <w:sz w:val="28"/>
          <w:szCs w:val="28"/>
        </w:rPr>
        <w:t xml:space="preserve">1 </w:t>
      </w:r>
      <w:r>
        <w:rPr>
          <w:b/>
          <w:color w:val="000000"/>
          <w:sz w:val="28"/>
          <w:szCs w:val="28"/>
        </w:rPr>
        <w:t>квартал</w:t>
      </w:r>
      <w:r w:rsidRPr="002B3717">
        <w:rPr>
          <w:b/>
          <w:color w:val="000000"/>
          <w:sz w:val="28"/>
          <w:szCs w:val="28"/>
        </w:rPr>
        <w:t xml:space="preserve"> </w:t>
      </w:r>
      <w:r w:rsidRPr="00DC143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DC14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</w:t>
      </w:r>
    </w:p>
    <w:p w:rsidR="0072735F" w:rsidRDefault="0072735F" w:rsidP="0072735F">
      <w:pPr>
        <w:ind w:right="-5" w:firstLine="720"/>
        <w:jc w:val="both"/>
        <w:rPr>
          <w:color w:val="000000"/>
          <w:sz w:val="28"/>
          <w:szCs w:val="28"/>
        </w:rPr>
      </w:pP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 по Ярославской области проведен мониторинг деятельности по оказанию государственных услуг в сфере государственной регистрации прав и кадастрового учета за первый квартал 2020 года.</w:t>
      </w:r>
    </w:p>
    <w:p w:rsidR="002533B4" w:rsidRDefault="0072735F" w:rsidP="0082541E">
      <w:pPr>
        <w:ind w:firstLine="709"/>
        <w:jc w:val="both"/>
        <w:rPr>
          <w:sz w:val="28"/>
          <w:szCs w:val="28"/>
        </w:rPr>
      </w:pPr>
      <w:r w:rsidRPr="0082541E">
        <w:rPr>
          <w:color w:val="000000"/>
          <w:sz w:val="28"/>
          <w:szCs w:val="28"/>
        </w:rPr>
        <w:t xml:space="preserve">В первом квартале текущего года было </w:t>
      </w:r>
      <w:r w:rsidRPr="0082541E">
        <w:rPr>
          <w:sz w:val="28"/>
          <w:szCs w:val="28"/>
        </w:rPr>
        <w:t xml:space="preserve">зарегистрировано </w:t>
      </w:r>
      <w:r w:rsidR="00F7664A" w:rsidRPr="0082541E">
        <w:rPr>
          <w:sz w:val="28"/>
          <w:szCs w:val="28"/>
        </w:rPr>
        <w:t xml:space="preserve">45531 </w:t>
      </w:r>
      <w:r w:rsidRPr="0082541E">
        <w:rPr>
          <w:sz w:val="28"/>
          <w:szCs w:val="28"/>
        </w:rPr>
        <w:t>прав</w:t>
      </w:r>
      <w:r w:rsidR="0011752B">
        <w:rPr>
          <w:sz w:val="28"/>
          <w:szCs w:val="28"/>
        </w:rPr>
        <w:t>о</w:t>
      </w:r>
      <w:r w:rsidRPr="0082541E">
        <w:rPr>
          <w:sz w:val="28"/>
          <w:szCs w:val="28"/>
        </w:rPr>
        <w:t>, ограничени</w:t>
      </w:r>
      <w:r w:rsidR="0011752B">
        <w:rPr>
          <w:sz w:val="28"/>
          <w:szCs w:val="28"/>
        </w:rPr>
        <w:t>е</w:t>
      </w:r>
      <w:r w:rsidRPr="0082541E">
        <w:rPr>
          <w:sz w:val="28"/>
          <w:szCs w:val="28"/>
        </w:rPr>
        <w:t xml:space="preserve"> (обременени</w:t>
      </w:r>
      <w:r w:rsidR="0011752B">
        <w:rPr>
          <w:sz w:val="28"/>
          <w:szCs w:val="28"/>
        </w:rPr>
        <w:t>е</w:t>
      </w:r>
      <w:r w:rsidRPr="0082541E">
        <w:rPr>
          <w:sz w:val="28"/>
          <w:szCs w:val="28"/>
        </w:rPr>
        <w:t xml:space="preserve">) прав на недвижимое имущество и сделок с ним. В том числе </w:t>
      </w:r>
      <w:r w:rsidR="00F7664A" w:rsidRPr="0082541E">
        <w:rPr>
          <w:sz w:val="28"/>
          <w:szCs w:val="28"/>
        </w:rPr>
        <w:t xml:space="preserve">35826 </w:t>
      </w:r>
      <w:r w:rsidRPr="0082541E">
        <w:rPr>
          <w:sz w:val="28"/>
          <w:szCs w:val="28"/>
        </w:rPr>
        <w:t xml:space="preserve">в отношении физических лиц, </w:t>
      </w:r>
      <w:r w:rsidR="00F7664A" w:rsidRPr="0082541E">
        <w:rPr>
          <w:sz w:val="28"/>
          <w:szCs w:val="28"/>
        </w:rPr>
        <w:t>5855</w:t>
      </w:r>
      <w:r w:rsidR="0082541E">
        <w:rPr>
          <w:sz w:val="28"/>
          <w:szCs w:val="28"/>
        </w:rPr>
        <w:t xml:space="preserve"> </w:t>
      </w:r>
      <w:r w:rsidRPr="0082541E">
        <w:rPr>
          <w:sz w:val="28"/>
          <w:szCs w:val="28"/>
        </w:rPr>
        <w:t xml:space="preserve">– в отношении юридических лиц. </w:t>
      </w:r>
    </w:p>
    <w:p w:rsidR="0072735F" w:rsidRPr="0082541E" w:rsidRDefault="0072735F" w:rsidP="0082541E">
      <w:pPr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основании заявлений об одновременном осуществлении кадастрового учета и регистрации прав было зарегистрировано </w:t>
      </w:r>
      <w:r w:rsidR="00F7664A" w:rsidRPr="0082541E">
        <w:rPr>
          <w:sz w:val="28"/>
          <w:szCs w:val="28"/>
        </w:rPr>
        <w:t>2953</w:t>
      </w:r>
      <w:r w:rsidRPr="0082541E">
        <w:rPr>
          <w:sz w:val="28"/>
          <w:szCs w:val="28"/>
        </w:rPr>
        <w:t xml:space="preserve"> прав</w:t>
      </w:r>
      <w:r w:rsidR="008C0D37">
        <w:rPr>
          <w:sz w:val="28"/>
          <w:szCs w:val="28"/>
        </w:rPr>
        <w:t>а</w:t>
      </w:r>
      <w:r w:rsidRPr="0082541E">
        <w:rPr>
          <w:sz w:val="28"/>
          <w:szCs w:val="28"/>
        </w:rPr>
        <w:t xml:space="preserve">, на основании заявлений о государственной регистрации прав, представленных нотариусами – </w:t>
      </w:r>
      <w:r w:rsidR="00F7664A" w:rsidRPr="0082541E">
        <w:rPr>
          <w:sz w:val="28"/>
          <w:szCs w:val="28"/>
        </w:rPr>
        <w:t>353</w:t>
      </w:r>
      <w:r w:rsidRPr="0082541E">
        <w:rPr>
          <w:sz w:val="28"/>
          <w:szCs w:val="28"/>
        </w:rPr>
        <w:t>.</w:t>
      </w:r>
    </w:p>
    <w:p w:rsidR="0072735F" w:rsidRPr="0082541E" w:rsidRDefault="006A4D2D" w:rsidP="0082541E">
      <w:pPr>
        <w:ind w:firstLine="709"/>
        <w:jc w:val="both"/>
        <w:rPr>
          <w:color w:val="000000"/>
          <w:sz w:val="28"/>
          <w:szCs w:val="28"/>
        </w:rPr>
      </w:pPr>
      <w:r w:rsidRPr="006A4D2D">
        <w:rPr>
          <w:sz w:val="28"/>
          <w:szCs w:val="28"/>
        </w:rPr>
        <w:t>18152</w:t>
      </w:r>
      <w:r w:rsidRPr="0082541E">
        <w:rPr>
          <w:sz w:val="28"/>
          <w:szCs w:val="28"/>
        </w:rPr>
        <w:t xml:space="preserve"> </w:t>
      </w:r>
      <w:r w:rsidR="0072735F" w:rsidRPr="0082541E">
        <w:rPr>
          <w:color w:val="000000"/>
          <w:sz w:val="28"/>
          <w:szCs w:val="28"/>
        </w:rPr>
        <w:t>регистрационных действи</w:t>
      </w:r>
      <w:r w:rsidR="00952E09">
        <w:rPr>
          <w:color w:val="000000"/>
          <w:sz w:val="28"/>
          <w:szCs w:val="28"/>
        </w:rPr>
        <w:t>я</w:t>
      </w:r>
      <w:r w:rsidR="0072735F" w:rsidRPr="0082541E">
        <w:rPr>
          <w:color w:val="000000"/>
          <w:sz w:val="28"/>
          <w:szCs w:val="28"/>
        </w:rPr>
        <w:t xml:space="preserve"> совершено в отношении жилых помещений, </w:t>
      </w:r>
      <w:r w:rsidR="0082541E" w:rsidRPr="0082541E">
        <w:rPr>
          <w:color w:val="000000"/>
          <w:sz w:val="28"/>
          <w:szCs w:val="28"/>
        </w:rPr>
        <w:t>11709</w:t>
      </w:r>
      <w:r w:rsidR="0082541E">
        <w:rPr>
          <w:color w:val="000000"/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 xml:space="preserve">прав зарегистрировано на земельные участки. Остальное приходится на нежилые здания, сооружения (в том числе линейные) и иные объекты недвижимого имущества. 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>Общее количество зарегистрированных договоров участия в долевом строительстве</w:t>
      </w:r>
      <w:r w:rsidR="004D1952">
        <w:rPr>
          <w:sz w:val="28"/>
          <w:szCs w:val="28"/>
        </w:rPr>
        <w:t xml:space="preserve"> – </w:t>
      </w:r>
      <w:r w:rsidR="0082541E">
        <w:rPr>
          <w:sz w:val="28"/>
          <w:szCs w:val="28"/>
        </w:rPr>
        <w:t>789</w:t>
      </w:r>
      <w:r w:rsidRPr="0082541E">
        <w:rPr>
          <w:sz w:val="28"/>
          <w:szCs w:val="28"/>
        </w:rPr>
        <w:t>.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Общее количество регистрационных записей об ипотеке в Едином государственном реестре недвижимости составило </w:t>
      </w:r>
      <w:r w:rsidR="0082541E" w:rsidRPr="0082541E">
        <w:rPr>
          <w:sz w:val="28"/>
          <w:szCs w:val="28"/>
        </w:rPr>
        <w:t>5537</w:t>
      </w:r>
      <w:r w:rsidRPr="0082541E">
        <w:rPr>
          <w:sz w:val="28"/>
          <w:szCs w:val="28"/>
        </w:rPr>
        <w:t>.</w:t>
      </w:r>
    </w:p>
    <w:p w:rsidR="0072735F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выдачу информации из ЕГРН поступило </w:t>
      </w:r>
      <w:r w:rsidR="0082541E" w:rsidRPr="0082541E">
        <w:rPr>
          <w:sz w:val="28"/>
          <w:szCs w:val="28"/>
        </w:rPr>
        <w:t>118879</w:t>
      </w:r>
      <w:r w:rsidRPr="0082541E">
        <w:rPr>
          <w:sz w:val="28"/>
          <w:szCs w:val="28"/>
        </w:rPr>
        <w:t xml:space="preserve"> запросов.  </w:t>
      </w:r>
    </w:p>
    <w:p w:rsidR="00263257" w:rsidRPr="0082541E" w:rsidRDefault="00263257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EC2" w:rsidRPr="0082541E" w:rsidRDefault="00342EC2" w:rsidP="0082541E">
      <w:pPr>
        <w:ind w:firstLine="709"/>
        <w:rPr>
          <w:sz w:val="28"/>
          <w:szCs w:val="28"/>
        </w:rPr>
      </w:pPr>
    </w:p>
    <w:sectPr w:rsidR="00342EC2" w:rsidRPr="008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0D"/>
    <w:rsid w:val="0011752B"/>
    <w:rsid w:val="002533B4"/>
    <w:rsid w:val="0026199E"/>
    <w:rsid w:val="00263257"/>
    <w:rsid w:val="00342EC2"/>
    <w:rsid w:val="00487430"/>
    <w:rsid w:val="004D1952"/>
    <w:rsid w:val="006A4D2D"/>
    <w:rsid w:val="0072735F"/>
    <w:rsid w:val="00756C4E"/>
    <w:rsid w:val="0082541E"/>
    <w:rsid w:val="008C0D37"/>
    <w:rsid w:val="00952E09"/>
    <w:rsid w:val="00B477F3"/>
    <w:rsid w:val="00C35F0D"/>
    <w:rsid w:val="00D716A2"/>
    <w:rsid w:val="00DE17C8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E653-2A4A-4417-8915-5D38C87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17</cp:revision>
  <dcterms:created xsi:type="dcterms:W3CDTF">2020-04-28T06:41:00Z</dcterms:created>
  <dcterms:modified xsi:type="dcterms:W3CDTF">2020-05-18T12:13:00Z</dcterms:modified>
</cp:coreProperties>
</file>