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4F" w:rsidRPr="00237C4F" w:rsidRDefault="00237C4F" w:rsidP="00237C4F">
      <w:pPr>
        <w:spacing w:before="100" w:beforeAutospacing="1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C4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C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получить электронную цифровую подпись</w:t>
      </w:r>
    </w:p>
    <w:p w:rsidR="00237C4F" w:rsidRDefault="00420301" w:rsidP="006B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развитых цифровых технологий в</w:t>
      </w:r>
      <w:r w:rsidR="00237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большую популярность набирают электронные сервисы</w:t>
      </w:r>
      <w:r w:rsidR="00594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Росреестра. </w:t>
      </w:r>
      <w:r w:rsidR="00F71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условиях неблагоприятной эпидемиологической обстановки данный способ получения государственных услуг является еще и самым безопасным.</w:t>
      </w:r>
      <w:r w:rsidR="006B7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6611" w:rsidRDefault="00F4176C" w:rsidP="006B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учесть, что воспользоваться электронными сервисами Росреестра можно </w:t>
      </w:r>
      <w:r w:rsidR="006B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усиленной квалифицированной электронной подписи. </w:t>
      </w:r>
    </w:p>
    <w:p w:rsidR="00D33BEF" w:rsidRDefault="00F4176C" w:rsidP="006B6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Квалифицированная электронная подпись является аналогом бумажной подписи для физического лица. А в случае с юридическими лицами ею можно заменить также и печать организации. Благодаря </w:t>
      </w:r>
      <w:r w:rsidR="00027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ЭЦП</w:t>
      </w:r>
      <w:r w:rsidRPr="006B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по электронной почте можно посылать в любую инстанцию. </w:t>
      </w:r>
    </w:p>
    <w:p w:rsidR="00F4176C" w:rsidRPr="006B6611" w:rsidRDefault="00F4176C" w:rsidP="006B6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подтверждать какие-то сведения нет необходимости.</w:t>
      </w:r>
      <w:r w:rsidRPr="006B6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6611">
        <w:rPr>
          <w:rFonts w:ascii="Times New Roman" w:hAnsi="Times New Roman" w:cs="Times New Roman"/>
          <w:sz w:val="28"/>
          <w:szCs w:val="28"/>
        </w:rPr>
        <w:t xml:space="preserve">Другими словами, электронная цифровая подпись - аналог стандартной подписи от руки, которая имеет законную силу в госорганах. </w:t>
      </w:r>
    </w:p>
    <w:p w:rsidR="005D1CE9" w:rsidRDefault="001B6DDB" w:rsidP="003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сертификат электронной подписи можно в созданном на базе Федеральной кадастровой палаты Удостоверяющем центре. </w:t>
      </w:r>
      <w:r w:rsidR="005D1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Pr="001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зарегистрироваться на </w:t>
      </w:r>
      <w:hyperlink r:id="rId5" w:history="1">
        <w:r w:rsidRPr="001B6D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Удостоверяющего центра</w:t>
        </w:r>
      </w:hyperlink>
      <w:r w:rsidRPr="001B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подать запрос в «Личном кабинете» и оплатить услугу. </w:t>
      </w:r>
    </w:p>
    <w:p w:rsidR="001B6DDB" w:rsidRPr="001B6DDB" w:rsidRDefault="001B6DDB" w:rsidP="003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пройти процедуру удостоверения личности в пункте оказания услуги. Это необходимая процедура, подтверждающая получение электронной подписи именно ее владельцем. Для удобства граждан, а также для минимизации их контактов с другими людьми, Кадастровая палата ввела предварительную запись на процедуру в офисах ведомства. Для уточнения возможной даты и времени приема для проведения процедуры удостоверения личности с заявителем связывается сотрудник Удостоверяющего центра. Контакты центра можно найти на сайте Федеральной кадастровой палаты во вкладке </w:t>
      </w:r>
      <w:hyperlink r:id="rId6" w:history="1">
        <w:r w:rsidRPr="001B6D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«Обратная связь»</w:t>
        </w:r>
      </w:hyperlink>
      <w:r w:rsidRPr="001B6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CE9" w:rsidRDefault="001B6DDB" w:rsidP="003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сертификата электронной подписи вам потребуется предоставить пакет документов, в который входят оригиналы документов: паспорт, СНИЛС – страховое свидетельство обязательного пенсионного страхования, ИНН – индивидуальный номер налогоплательщика. </w:t>
      </w:r>
    </w:p>
    <w:p w:rsidR="001B6DDB" w:rsidRPr="001B6DDB" w:rsidRDefault="001B6DDB" w:rsidP="00323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предприниматели также предоставляют основной государственный регистрационный номер записи о государственной регистрации физлица в качестве ИП, представитель </w:t>
      </w:r>
      <w:proofErr w:type="spellStart"/>
      <w:r w:rsidRPr="001B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юрлица</w:t>
      </w:r>
      <w:proofErr w:type="spellEnd"/>
      <w:r w:rsidRPr="001B6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документы, которые подтверждают полномочия на действия от имени юридического лица.</w:t>
      </w:r>
    </w:p>
    <w:sectPr w:rsidR="001B6DDB" w:rsidRPr="001B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3F"/>
    <w:rsid w:val="000279DE"/>
    <w:rsid w:val="001B6DDB"/>
    <w:rsid w:val="00237C4F"/>
    <w:rsid w:val="00323F97"/>
    <w:rsid w:val="00345A52"/>
    <w:rsid w:val="00420301"/>
    <w:rsid w:val="004B7F9C"/>
    <w:rsid w:val="005947EC"/>
    <w:rsid w:val="005D1CE9"/>
    <w:rsid w:val="00616904"/>
    <w:rsid w:val="006B6611"/>
    <w:rsid w:val="006B7AFB"/>
    <w:rsid w:val="00A110B1"/>
    <w:rsid w:val="00B6463F"/>
    <w:rsid w:val="00C02CCC"/>
    <w:rsid w:val="00D33BEF"/>
    <w:rsid w:val="00EB3B3F"/>
    <w:rsid w:val="00F4176C"/>
    <w:rsid w:val="00F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18D5F-51AC-467F-8257-D254EF71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feedback/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dcterms:created xsi:type="dcterms:W3CDTF">2020-04-15T07:26:00Z</dcterms:created>
  <dcterms:modified xsi:type="dcterms:W3CDTF">2020-04-22T11:54:00Z</dcterms:modified>
</cp:coreProperties>
</file>