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A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АДМИНИСТРАЦИЯ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ПРИВОЛЖСКОГО СЕЛЬСКОГО ПОСЕЛЕНИЯ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ПОСТАНОВЛЕНИЕ</w:t>
      </w:r>
    </w:p>
    <w:p w:rsidR="006953AA" w:rsidRPr="006953AA" w:rsidRDefault="00075179" w:rsidP="00075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</w:t>
      </w:r>
    </w:p>
    <w:p w:rsidR="006953AA" w:rsidRDefault="006953AA" w:rsidP="006953AA">
      <w:pPr>
        <w:jc w:val="both"/>
        <w:rPr>
          <w:b/>
          <w:bCs/>
        </w:rPr>
      </w:pPr>
    </w:p>
    <w:p w:rsidR="006953AA" w:rsidRDefault="006953AA" w:rsidP="006953AA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3C75C4">
        <w:rPr>
          <w:b/>
          <w:bCs/>
        </w:rPr>
        <w:t xml:space="preserve">17 апреля </w:t>
      </w:r>
      <w:r>
        <w:rPr>
          <w:b/>
          <w:bCs/>
        </w:rPr>
        <w:t>201</w:t>
      </w:r>
      <w:r w:rsidR="003C75C4">
        <w:rPr>
          <w:b/>
          <w:bCs/>
        </w:rPr>
        <w:t>9</w:t>
      </w:r>
      <w:r>
        <w:rPr>
          <w:b/>
          <w:bCs/>
        </w:rPr>
        <w:t>г</w:t>
      </w:r>
      <w:r w:rsidR="003C75C4">
        <w:rPr>
          <w:b/>
          <w:bCs/>
        </w:rPr>
        <w:t xml:space="preserve">ода </w:t>
      </w:r>
      <w:r>
        <w:rPr>
          <w:b/>
          <w:bCs/>
        </w:rPr>
        <w:t xml:space="preserve"> № </w:t>
      </w:r>
      <w:r w:rsidR="003C75C4">
        <w:rPr>
          <w:b/>
          <w:bCs/>
        </w:rPr>
        <w:t>81</w:t>
      </w:r>
      <w:r>
        <w:rPr>
          <w:b/>
          <w:bCs/>
        </w:rPr>
        <w:t xml:space="preserve"> </w:t>
      </w:r>
    </w:p>
    <w:p w:rsidR="006953AA" w:rsidRDefault="006953AA" w:rsidP="006953AA">
      <w:pPr>
        <w:jc w:val="both"/>
        <w:rPr>
          <w:b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 внесении изменений в постановление Администрации</w:t>
      </w: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Приволжского сельского поселения от </w:t>
      </w:r>
      <w:r w:rsidR="00187D0E">
        <w:rPr>
          <w:rFonts w:eastAsia="Calibri"/>
          <w:b/>
          <w:szCs w:val="24"/>
        </w:rPr>
        <w:t>1</w:t>
      </w:r>
      <w:r w:rsidR="00E05066">
        <w:rPr>
          <w:rFonts w:eastAsia="Calibri"/>
          <w:b/>
          <w:szCs w:val="24"/>
        </w:rPr>
        <w:t>7.0</w:t>
      </w:r>
      <w:r w:rsidR="00187D0E">
        <w:rPr>
          <w:rFonts w:eastAsia="Calibri"/>
          <w:b/>
          <w:szCs w:val="24"/>
        </w:rPr>
        <w:t>5</w:t>
      </w:r>
      <w:r>
        <w:rPr>
          <w:rFonts w:eastAsia="Calibri"/>
          <w:b/>
          <w:szCs w:val="24"/>
        </w:rPr>
        <w:t>.201</w:t>
      </w:r>
      <w:r w:rsidR="00187D0E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>г. №</w:t>
      </w:r>
      <w:r w:rsidR="00187D0E">
        <w:rPr>
          <w:rFonts w:eastAsia="Calibri"/>
          <w:b/>
          <w:szCs w:val="24"/>
        </w:rPr>
        <w:t>65</w:t>
      </w:r>
    </w:p>
    <w:p w:rsidR="00187D0E" w:rsidRPr="0095719F" w:rsidRDefault="00187D0E" w:rsidP="00187D0E">
      <w:pPr>
        <w:keepNext/>
        <w:keepLines/>
        <w:jc w:val="both"/>
        <w:rPr>
          <w:b/>
          <w:bCs/>
        </w:rPr>
      </w:pPr>
      <w:r>
        <w:rPr>
          <w:b/>
          <w:bCs/>
        </w:rPr>
        <w:t>«</w:t>
      </w:r>
      <w:r w:rsidRPr="0095719F">
        <w:rPr>
          <w:b/>
          <w:bCs/>
        </w:rPr>
        <w:t>Об утверждении административного регламента</w:t>
      </w:r>
    </w:p>
    <w:p w:rsidR="00187D0E" w:rsidRPr="0095719F" w:rsidRDefault="00187D0E" w:rsidP="00187D0E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719F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</w:t>
      </w:r>
      <w:proofErr w:type="gramStart"/>
      <w:r w:rsidRPr="0095719F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9571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7D0E" w:rsidRDefault="00187D0E" w:rsidP="00187D0E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принятию от граждан в муниципальную собственность</w:t>
      </w:r>
    </w:p>
    <w:p w:rsidR="00187D0E" w:rsidRDefault="00187D0E" w:rsidP="00187D0E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принадлежащих им приватизированных жилых помещений»</w:t>
      </w:r>
    </w:p>
    <w:p w:rsidR="00187D0E" w:rsidRDefault="00187D0E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(в редакции от 04.12.2013 №161, от 03.11.2016 №272)</w:t>
      </w:r>
    </w:p>
    <w:p w:rsidR="00187D0E" w:rsidRDefault="00187D0E" w:rsidP="006953AA">
      <w:pPr>
        <w:pStyle w:val="a4"/>
        <w:rPr>
          <w:rFonts w:eastAsia="Calibri"/>
          <w:b/>
          <w:szCs w:val="24"/>
        </w:rPr>
      </w:pPr>
    </w:p>
    <w:p w:rsidR="00187D0E" w:rsidRDefault="00187D0E" w:rsidP="006953AA">
      <w:pPr>
        <w:pStyle w:val="a4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proofErr w:type="gramStart"/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Федеральн</w:t>
      </w:r>
      <w:r>
        <w:rPr>
          <w:szCs w:val="24"/>
        </w:rPr>
        <w:t>ым</w:t>
      </w:r>
      <w:r>
        <w:rPr>
          <w:rFonts w:eastAsia="Calibri"/>
          <w:szCs w:val="24"/>
        </w:rPr>
        <w:t xml:space="preserve"> закон</w:t>
      </w:r>
      <w:r>
        <w:rPr>
          <w:szCs w:val="24"/>
        </w:rPr>
        <w:t>ом</w:t>
      </w:r>
      <w:r>
        <w:rPr>
          <w:rFonts w:eastAsia="Calibri"/>
          <w:szCs w:val="24"/>
        </w:rPr>
        <w:t xml:space="preserve"> от 27 июля 2010года №210-ФЗ «Об организации предоставления государственных и муниципальных услуг», постановлени</w:t>
      </w:r>
      <w:r>
        <w:rPr>
          <w:szCs w:val="24"/>
        </w:rPr>
        <w:t>ем</w:t>
      </w:r>
      <w:r>
        <w:rPr>
          <w:rFonts w:eastAsia="Calibri"/>
          <w:szCs w:val="24"/>
        </w:rPr>
        <w:t xml:space="preserve"> Администрации Приволжского сельского поселения от 27.12.2011 года № 118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функций, проведения экспертизы административных регламентов</w:t>
      </w:r>
      <w:proofErr w:type="gramEnd"/>
      <w:r>
        <w:rPr>
          <w:rFonts w:eastAsia="Calibri"/>
          <w:szCs w:val="24"/>
        </w:rPr>
        <w:t xml:space="preserve"> предоставления муниципальных услуг»</w:t>
      </w:r>
      <w:r>
        <w:rPr>
          <w:szCs w:val="24"/>
        </w:rPr>
        <w:t xml:space="preserve">, </w:t>
      </w:r>
    </w:p>
    <w:p w:rsidR="006953AA" w:rsidRDefault="006953AA" w:rsidP="006953AA">
      <w:pPr>
        <w:pStyle w:val="a4"/>
        <w:ind w:firstLine="720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6953AA" w:rsidRDefault="006953AA" w:rsidP="006953AA">
      <w:pPr>
        <w:pStyle w:val="a4"/>
        <w:rPr>
          <w:rFonts w:eastAsia="Calibri"/>
          <w:szCs w:val="24"/>
        </w:rPr>
      </w:pPr>
    </w:p>
    <w:p w:rsidR="00187D0E" w:rsidRPr="00187D0E" w:rsidRDefault="00E05066" w:rsidP="00187D0E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Calibri"/>
        </w:rPr>
        <w:t xml:space="preserve">        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1.Внести в </w:t>
      </w:r>
      <w:r w:rsidR="006953AA" w:rsidRPr="00187D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Административный регламент  по 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предоставлению  муниципальной услуги </w:t>
      </w:r>
      <w:proofErr w:type="gramStart"/>
      <w:r w:rsidR="00187D0E" w:rsidRPr="00187D0E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187D0E" w:rsidRPr="00187D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53AA" w:rsidRPr="00187D0E" w:rsidRDefault="00187D0E" w:rsidP="00187D0E">
      <w:pPr>
        <w:pStyle w:val="ConsNormal"/>
        <w:widowControl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D0E">
        <w:rPr>
          <w:rFonts w:ascii="Times New Roman" w:hAnsi="Times New Roman" w:cs="Times New Roman"/>
          <w:bCs/>
          <w:sz w:val="24"/>
          <w:szCs w:val="24"/>
        </w:rPr>
        <w:t>принятию от граждан в муниципальную собственность принадлежащих им приватизированных жилых помещений</w:t>
      </w:r>
      <w:r w:rsidR="00970008" w:rsidRPr="00187D0E">
        <w:rPr>
          <w:rFonts w:ascii="Times New Roman" w:hAnsi="Times New Roman" w:cs="Times New Roman"/>
          <w:bCs/>
          <w:sz w:val="24"/>
          <w:szCs w:val="24"/>
        </w:rPr>
        <w:t>,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 утвержденный постановлением Администрации Приволжского сельского поселения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>г. №</w:t>
      </w:r>
      <w:r>
        <w:rPr>
          <w:rFonts w:ascii="Times New Roman" w:eastAsia="Calibri" w:hAnsi="Times New Roman" w:cs="Times New Roman"/>
          <w:sz w:val="24"/>
          <w:szCs w:val="24"/>
        </w:rPr>
        <w:t>65 (в редакции от 04.12.2013 №161, от 03.11.2016 №272)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953AA" w:rsidRPr="00187D0E">
        <w:rPr>
          <w:rFonts w:ascii="Times New Roman" w:hAnsi="Times New Roman" w:cs="Times New Roman"/>
          <w:sz w:val="24"/>
          <w:szCs w:val="24"/>
        </w:rPr>
        <w:t>изменения и дополнения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приложению.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proofErr w:type="gramStart"/>
      <w:r w:rsidR="006953AA">
        <w:rPr>
          <w:rFonts w:eastAsia="Calibri"/>
          <w:szCs w:val="24"/>
        </w:rPr>
        <w:t>Контроль за</w:t>
      </w:r>
      <w:proofErr w:type="gramEnd"/>
      <w:r w:rsidR="006953AA"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6953AA">
        <w:rPr>
          <w:rFonts w:eastAsia="Calibri"/>
          <w:szCs w:val="24"/>
        </w:rPr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 w:rsidR="006953AA">
        <w:rPr>
          <w:rFonts w:eastAsia="Calibri"/>
          <w:szCs w:val="24"/>
        </w:rPr>
        <w:t>Постановление вступает в силу с момента его опубликования.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6953AA" w:rsidRDefault="006953AA" w:rsidP="006953AA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Утвержден</w:t>
      </w:r>
      <w:r w:rsidR="007635E3">
        <w:rPr>
          <w:b/>
          <w:sz w:val="22"/>
          <w:szCs w:val="22"/>
        </w:rPr>
        <w:t>о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постановлением Администрации 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Приволжского сельского поселения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3C75C4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>»</w:t>
      </w:r>
      <w:r w:rsidR="003C75C4">
        <w:rPr>
          <w:b/>
          <w:sz w:val="22"/>
          <w:szCs w:val="22"/>
        </w:rPr>
        <w:t xml:space="preserve"> апреля </w:t>
      </w:r>
      <w:r>
        <w:rPr>
          <w:b/>
          <w:sz w:val="22"/>
          <w:szCs w:val="22"/>
        </w:rPr>
        <w:t>201</w:t>
      </w:r>
      <w:r w:rsidR="003C75C4">
        <w:rPr>
          <w:b/>
          <w:sz w:val="22"/>
          <w:szCs w:val="22"/>
        </w:rPr>
        <w:t xml:space="preserve">9 года </w:t>
      </w:r>
      <w:r>
        <w:rPr>
          <w:b/>
          <w:sz w:val="22"/>
          <w:szCs w:val="22"/>
        </w:rPr>
        <w:t xml:space="preserve"> №</w:t>
      </w:r>
      <w:r w:rsidR="003C75C4">
        <w:rPr>
          <w:b/>
          <w:sz w:val="22"/>
          <w:szCs w:val="22"/>
        </w:rPr>
        <w:t>81</w:t>
      </w:r>
    </w:p>
    <w:p w:rsidR="006953AA" w:rsidRDefault="006953AA" w:rsidP="006953AA">
      <w:pPr>
        <w:ind w:firstLine="708"/>
        <w:jc w:val="both"/>
        <w:rPr>
          <w:b/>
          <w:sz w:val="22"/>
          <w:szCs w:val="22"/>
        </w:rPr>
      </w:pPr>
    </w:p>
    <w:p w:rsidR="006953AA" w:rsidRDefault="006953AA"/>
    <w:p w:rsidR="00E16B36" w:rsidRPr="00187D0E" w:rsidRDefault="006953AA" w:rsidP="00187D0E">
      <w:pPr>
        <w:keepNext/>
        <w:keepLines/>
        <w:ind w:left="567" w:hanging="567"/>
        <w:jc w:val="center"/>
        <w:rPr>
          <w:b/>
          <w:color w:val="000000"/>
        </w:rPr>
      </w:pPr>
      <w:r w:rsidRPr="00187D0E">
        <w:rPr>
          <w:b/>
          <w:color w:val="000000"/>
        </w:rPr>
        <w:t>Изменения, вносимые  в Административный регламент</w:t>
      </w:r>
    </w:p>
    <w:p w:rsidR="006953AA" w:rsidRPr="00187D0E" w:rsidRDefault="006953AA" w:rsidP="00187D0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D0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970008" w:rsidRPr="00187D0E">
        <w:rPr>
          <w:rFonts w:ascii="Times New Roman" w:hAnsi="Times New Roman" w:cs="Times New Roman"/>
          <w:b/>
          <w:bCs/>
          <w:sz w:val="24"/>
          <w:szCs w:val="24"/>
        </w:rPr>
        <w:t xml:space="preserve">  предоставлению муниципальной услуги  </w:t>
      </w:r>
      <w:r w:rsidR="00187D0E" w:rsidRPr="00187D0E">
        <w:rPr>
          <w:rFonts w:ascii="Times New Roman" w:hAnsi="Times New Roman" w:cs="Times New Roman"/>
          <w:b/>
          <w:bCs/>
          <w:sz w:val="24"/>
          <w:szCs w:val="24"/>
        </w:rPr>
        <w:t>по принятию от граждан в муниципальную собственность принадлежащих им приватизированных жилых помещений</w:t>
      </w:r>
    </w:p>
    <w:p w:rsidR="006953AA" w:rsidRPr="00075179" w:rsidRDefault="006953AA" w:rsidP="006953AA">
      <w:pPr>
        <w:tabs>
          <w:tab w:val="left" w:pos="3675"/>
        </w:tabs>
        <w:rPr>
          <w:sz w:val="22"/>
          <w:szCs w:val="22"/>
        </w:rPr>
      </w:pPr>
    </w:p>
    <w:p w:rsidR="006953AA" w:rsidRPr="00187D0E" w:rsidRDefault="00E16B36" w:rsidP="006953AA">
      <w:pPr>
        <w:ind w:firstLine="567"/>
        <w:jc w:val="both"/>
        <w:rPr>
          <w:color w:val="000000"/>
          <w:spacing w:val="-1"/>
          <w:sz w:val="22"/>
          <w:szCs w:val="22"/>
        </w:rPr>
      </w:pPr>
      <w:r w:rsidRPr="00187D0E">
        <w:rPr>
          <w:sz w:val="22"/>
          <w:szCs w:val="22"/>
        </w:rPr>
        <w:t>1.</w:t>
      </w:r>
      <w:r w:rsidR="006953AA" w:rsidRPr="00187D0E">
        <w:rPr>
          <w:sz w:val="22"/>
          <w:szCs w:val="22"/>
        </w:rPr>
        <w:t xml:space="preserve">  Раздел  5.</w:t>
      </w:r>
      <w:r w:rsidRPr="00187D0E">
        <w:rPr>
          <w:sz w:val="22"/>
          <w:szCs w:val="22"/>
        </w:rPr>
        <w:t xml:space="preserve"> Административного регламента </w:t>
      </w:r>
      <w:r w:rsidR="006953AA" w:rsidRPr="00187D0E">
        <w:rPr>
          <w:sz w:val="22"/>
          <w:szCs w:val="22"/>
        </w:rPr>
        <w:t xml:space="preserve"> </w:t>
      </w:r>
      <w:r w:rsidRPr="00187D0E">
        <w:rPr>
          <w:sz w:val="22"/>
          <w:szCs w:val="22"/>
        </w:rPr>
        <w:t>«</w:t>
      </w:r>
      <w:r w:rsidR="00187D0E" w:rsidRPr="00187D0E">
        <w:rPr>
          <w:sz w:val="22"/>
          <w:szCs w:val="22"/>
        </w:rPr>
        <w:t xml:space="preserve"> </w:t>
      </w:r>
      <w:r w:rsidR="00187D0E" w:rsidRPr="00187D0E">
        <w:rPr>
          <w:color w:val="000000"/>
          <w:spacing w:val="4"/>
          <w:sz w:val="22"/>
          <w:szCs w:val="22"/>
        </w:rPr>
        <w:t xml:space="preserve">Досудебный   (внесудебный)   порядок   обжалования   решений   и   действий </w:t>
      </w:r>
      <w:r w:rsidR="00187D0E" w:rsidRPr="00187D0E">
        <w:rPr>
          <w:color w:val="000000"/>
          <w:spacing w:val="3"/>
          <w:sz w:val="22"/>
          <w:szCs w:val="22"/>
        </w:rPr>
        <w:t xml:space="preserve">(бездействия) органа, предоставляющего муниципальную услугу, а также его должностных </w:t>
      </w:r>
      <w:r w:rsidR="00187D0E" w:rsidRPr="00187D0E">
        <w:rPr>
          <w:color w:val="000000"/>
          <w:spacing w:val="-1"/>
          <w:sz w:val="22"/>
          <w:szCs w:val="22"/>
        </w:rPr>
        <w:t>лиц</w:t>
      </w:r>
      <w:r w:rsidR="006953AA" w:rsidRPr="00187D0E">
        <w:rPr>
          <w:color w:val="000000"/>
          <w:spacing w:val="-1"/>
          <w:sz w:val="22"/>
          <w:szCs w:val="22"/>
        </w:rPr>
        <w:t>»</w:t>
      </w:r>
      <w:r w:rsidR="00970008" w:rsidRPr="00187D0E">
        <w:rPr>
          <w:color w:val="000000"/>
          <w:spacing w:val="-1"/>
          <w:sz w:val="22"/>
          <w:szCs w:val="22"/>
        </w:rPr>
        <w:t xml:space="preserve"> </w:t>
      </w:r>
      <w:r w:rsidR="006953AA" w:rsidRPr="00187D0E">
        <w:rPr>
          <w:color w:val="000000"/>
          <w:spacing w:val="-1"/>
          <w:sz w:val="22"/>
          <w:szCs w:val="22"/>
        </w:rPr>
        <w:t xml:space="preserve"> изложить в новой редакции:</w:t>
      </w:r>
    </w:p>
    <w:p w:rsidR="006902C1" w:rsidRPr="00187D0E" w:rsidRDefault="006902C1" w:rsidP="006953AA">
      <w:pPr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  <w:r w:rsidRPr="00075179">
        <w:rPr>
          <w:sz w:val="22"/>
          <w:szCs w:val="22"/>
        </w:rPr>
        <w:t>« 5. Досудебный (внесудебный) порядок обжалования решений и действий (бездействия) органа, предоставляющего  муниципальную услугу, должностн</w:t>
      </w:r>
      <w:r w:rsidR="000030DE">
        <w:rPr>
          <w:sz w:val="22"/>
          <w:szCs w:val="22"/>
        </w:rPr>
        <w:t>ых лиц, муниципальных служащих».</w:t>
      </w:r>
    </w:p>
    <w:p w:rsidR="00075179" w:rsidRPr="00075179" w:rsidRDefault="00075179" w:rsidP="00075179">
      <w:pPr>
        <w:tabs>
          <w:tab w:val="left" w:pos="709"/>
          <w:tab w:val="left" w:pos="851"/>
          <w:tab w:val="left" w:pos="3710"/>
          <w:tab w:val="left" w:pos="7020"/>
        </w:tabs>
        <w:ind w:firstLine="426"/>
        <w:rPr>
          <w:sz w:val="22"/>
          <w:szCs w:val="22"/>
        </w:rPr>
      </w:pP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 xml:space="preserve"> 5.1. Заявитель имеет право на обжалование решений, действий (бездействия), принимаемых (осуществляемых) в ходе предоставления муниципальной услуги Администрацией Приволжского сельского поселения, </w:t>
      </w:r>
      <w:r w:rsidRPr="00075179">
        <w:rPr>
          <w:color w:val="000000"/>
          <w:spacing w:val="3"/>
          <w:sz w:val="22"/>
          <w:szCs w:val="22"/>
        </w:rPr>
        <w:t xml:space="preserve">а также его должностным </w:t>
      </w:r>
      <w:r w:rsidRPr="00075179">
        <w:rPr>
          <w:color w:val="000000"/>
          <w:spacing w:val="-1"/>
          <w:sz w:val="22"/>
          <w:szCs w:val="22"/>
        </w:rPr>
        <w:t xml:space="preserve">лицом, муниципальным служащим </w:t>
      </w:r>
      <w:r w:rsidRPr="00075179">
        <w:rPr>
          <w:sz w:val="22"/>
          <w:szCs w:val="22"/>
        </w:rPr>
        <w:t>в судебном и досудебном (внесудебном) порядке.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5.2.  Жалоба подаётся в </w:t>
      </w:r>
      <w:r w:rsidRPr="00075179">
        <w:rPr>
          <w:color w:val="000000"/>
          <w:sz w:val="22"/>
          <w:szCs w:val="22"/>
        </w:rPr>
        <w:t>Администрацию Приволжского сельского поселения.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подается в письменной форме на бумажном носителе, в том числе при личном приеме заявителя, или в электронной  форме.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электронной форме  жалоба может быть подана заявителем посредством: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официального сайта Администрации поселения, в информационно-телекоммуникационной сети «Интернет»;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в письменной форме может быть также направлена по почте.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5.3.  Администрация поселения обеспечивает: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- информирование заявителей о порядке обжалования решений и действий (бездействия)  Администрации поселения, её должностных лиц либо муниципальных служащих посредством размещения информации на стендах в местах предоставления муниципальных  услуг,  на  их  страницах  на  официальном  сайте Администрации поселения (http://www.</w:t>
      </w:r>
      <w:r w:rsidRPr="00075179">
        <w:rPr>
          <w:color w:val="000000"/>
          <w:sz w:val="22"/>
          <w:szCs w:val="22"/>
        </w:rPr>
        <w:t xml:space="preserve"> </w:t>
      </w:r>
      <w:proofErr w:type="spellStart"/>
      <w:r w:rsidRPr="00075179">
        <w:rPr>
          <w:color w:val="000000"/>
          <w:sz w:val="22"/>
          <w:szCs w:val="22"/>
          <w:lang w:val="en-US"/>
        </w:rPr>
        <w:t>privadminmmr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Pr="00075179">
        <w:rPr>
          <w:color w:val="000000"/>
          <w:sz w:val="22"/>
          <w:szCs w:val="22"/>
          <w:lang w:val="en-US"/>
        </w:rPr>
        <w:t>ru</w:t>
      </w:r>
      <w:proofErr w:type="spellEnd"/>
      <w:r w:rsidRPr="00075179">
        <w:rPr>
          <w:sz w:val="22"/>
          <w:szCs w:val="22"/>
        </w:rPr>
        <w:t>), на Едином портале (http://epgu.gosuslugi.ru/pgu/);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- консультирование заявителей о порядке обжалования решений и действий (бездействия) Администрации поселения, её должностных лиц либо муниципальных служащих, в том числе по телефону, электронной почте, при личном приеме.</w:t>
      </w:r>
    </w:p>
    <w:p w:rsidR="00075179" w:rsidRPr="00075179" w:rsidRDefault="00075179" w:rsidP="00075179">
      <w:pPr>
        <w:tabs>
          <w:tab w:val="left" w:pos="567"/>
        </w:tabs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>5.4. Заявитель может обратиться с жалобой, в том числе в следующих случаях: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нарушение срока регистрации запроса о предоставлении муниципальной услуги</w:t>
      </w:r>
      <w:r w:rsidR="000030DE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2) нарушение срока предоставления  муниципальной услуги</w:t>
      </w:r>
      <w:r w:rsidR="000030DE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 xml:space="preserve">3) </w:t>
      </w:r>
      <w:r w:rsidRPr="00075179">
        <w:rPr>
          <w:color w:val="333333"/>
          <w:sz w:val="22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</w:t>
      </w:r>
      <w:r w:rsidR="00970008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>правовыми актами Приволжского сельского поселения для предоставления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 для предоставления  муниципальной услуги, у заявителя;</w:t>
      </w:r>
    </w:p>
    <w:p w:rsidR="000030DE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r w:rsidR="000030DE">
        <w:rPr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7) отказ Администрации, предоставляющей муниципальную услугу, должностного лица, предоставляющего муниципальную услугу</w:t>
      </w:r>
      <w:r w:rsidR="000030DE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8) нарушение срока или порядка выдачи документов по результатам предоставления  муниципальной услуги;</w:t>
      </w:r>
    </w:p>
    <w:p w:rsidR="000030DE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r w:rsidR="000030DE">
        <w:rPr>
          <w:sz w:val="22"/>
          <w:szCs w:val="22"/>
        </w:rPr>
        <w:t>;</w:t>
      </w:r>
      <w:r w:rsidRPr="00075179">
        <w:rPr>
          <w:color w:val="333333"/>
          <w:sz w:val="22"/>
          <w:szCs w:val="22"/>
        </w:rPr>
        <w:t xml:space="preserve"> </w:t>
      </w:r>
      <w:bookmarkStart w:id="0" w:name="dst220"/>
      <w:bookmarkStart w:id="1" w:name="dst221"/>
      <w:bookmarkStart w:id="2" w:name="dst295"/>
      <w:bookmarkStart w:id="3" w:name="dst103"/>
      <w:bookmarkStart w:id="4" w:name="dst222"/>
      <w:bookmarkStart w:id="5" w:name="dst105"/>
      <w:bookmarkStart w:id="6" w:name="dst223"/>
      <w:bookmarkStart w:id="7" w:name="dst224"/>
      <w:bookmarkStart w:id="8" w:name="dst225"/>
      <w:bookmarkStart w:id="9" w:name="dst2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End"/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 w:rsidRPr="00075179">
        <w:rPr>
          <w:color w:val="333333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anchor="dst290" w:history="1">
        <w:r w:rsidRPr="000030DE">
          <w:rPr>
            <w:rStyle w:val="a9"/>
            <w:color w:val="000000"/>
            <w:sz w:val="22"/>
            <w:szCs w:val="22"/>
            <w:u w:val="none"/>
          </w:rPr>
          <w:t>пунктом 4 части 1 статьи 7</w:t>
        </w:r>
      </w:hyperlink>
      <w:r w:rsidRPr="000030DE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 xml:space="preserve">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 xml:space="preserve">. 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5.5. Жалоба должна содержать: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 решения и действия (бездействие) которых обжалуются;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 муниципальную услугу, либо 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 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5.6.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75179">
        <w:rPr>
          <w:sz w:val="22"/>
          <w:szCs w:val="22"/>
        </w:rPr>
        <w:t>представлена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подаче жалобы в электронном виде документы, указанные в данном пункте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5.7. Глава поселения является должностным лицом, наделенным полномочиями по рассмотрению жалоб на решения и действия Администрации поселения и её должностных лиц, муниципальных служащих при предоставлении муниципальных услуг.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 Начальник организационного отдела  является уполномоченным лицом </w:t>
      </w:r>
      <w:proofErr w:type="gramStart"/>
      <w:r w:rsidRPr="00075179">
        <w:rPr>
          <w:sz w:val="22"/>
          <w:szCs w:val="22"/>
        </w:rPr>
        <w:t>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прием и регистрацию жалоб в соответствии с требованиями настоящих особенностей;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 подготовку проектов решений по результатам рассмотрения жалоб;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направление жалоб в уполномоченный на их рассмотрение орган в соответствии с пунктом 5.4 настоящего раздела Административного регламента.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5.8. Жалоба, поступившая в Администрацию поселения, подлежит регистрации начальником организационного отдела  не позднее рабочего дня, следующего за днем ее поступления.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5.9. Регистрация жалобы осуществляется путем заполнения регистрационной карточки жалобы, в которую вносятся следующие данные: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дата поступления жалобы; 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lastRenderedPageBreak/>
        <w:t>- регистрационный номер;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способ получения жалобы;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тип заявителя (физическое лицо или юридическое лицо);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</w:t>
      </w:r>
      <w:r w:rsidRPr="00075179">
        <w:rPr>
          <w:sz w:val="22"/>
          <w:szCs w:val="22"/>
        </w:rPr>
        <w:t>фамилия, имя, отчество (последнее – при наличии) автора жалобы;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месте жительства заявителя – физического лица либо наименование, сведения о месте нахождения заявителя – юридического лица;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номер (номера) контактного телефона;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почтовый адрес;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адрес (адреса) электронной почты (при наличии);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наименование муниципальной  услуги;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краткое содержание жалобы, которое включает: </w:t>
      </w:r>
      <w:r w:rsidRPr="00075179">
        <w:rPr>
          <w:sz w:val="22"/>
          <w:szCs w:val="22"/>
        </w:rPr>
        <w:t>сведения об обжалуемых решениях и действиях (бездействии) Администрации поселения, должностного лица либо муниципального служащего, а также доводы (и документы, подтверждающие доводы),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предмет обжалования.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>Регистрационные карточки жалоб формируются в электронном журнале досудебного обжалования «Жалобы по 210-ФЗ» и хранятся в</w:t>
      </w:r>
      <w:r w:rsidRPr="00075179">
        <w:rPr>
          <w:color w:val="FF0000"/>
          <w:sz w:val="22"/>
          <w:szCs w:val="22"/>
        </w:rPr>
        <w:t xml:space="preserve"> </w:t>
      </w:r>
      <w:r w:rsidRPr="00075179">
        <w:rPr>
          <w:color w:val="000000"/>
          <w:sz w:val="22"/>
          <w:szCs w:val="22"/>
        </w:rPr>
        <w:t>единой системе электронного документооборота  (далее – ЕСЭД).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5.10. Основанием для начала рассмотрения жалобы является ее регистрация в Администрации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5.11. Заинтересованные лица имеют право на получение информации и документов, необходимых для обоснования и рассмотрения жалобы.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Администрация, должностное лицо Администрации обязаны: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- предоставить заинтересованным лицам информацию и документы, необходимые для обоснования и рассмотрения жалобы в течение семи дней со дня регистрации заявления;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 xml:space="preserve">- запросить,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за исключением документов, включенных в перечень, определенный </w:t>
      </w:r>
      <w:hyperlink r:id="rId7" w:history="1">
        <w:r w:rsidRPr="00075179">
          <w:rPr>
            <w:color w:val="000000"/>
            <w:sz w:val="22"/>
            <w:szCs w:val="22"/>
          </w:rPr>
          <w:t>частью 6 статьи 7</w:t>
        </w:r>
      </w:hyperlink>
      <w:r w:rsidRPr="00075179">
        <w:rPr>
          <w:color w:val="000000"/>
          <w:sz w:val="22"/>
          <w:szCs w:val="22"/>
        </w:rPr>
        <w:t xml:space="preserve"> Ф</w:t>
      </w:r>
      <w:r w:rsidRPr="00075179">
        <w:rPr>
          <w:sz w:val="22"/>
          <w:szCs w:val="22"/>
        </w:rPr>
        <w:t>едерального закона от 27 июля 2010 года № 210-ФЗ.</w:t>
      </w:r>
      <w:proofErr w:type="gramEnd"/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5.12. Жалоба рассматривается в течение 15 рабочих дней со дня ее регистрации</w:t>
      </w:r>
      <w:r w:rsidR="00FE0374">
        <w:rPr>
          <w:sz w:val="22"/>
          <w:szCs w:val="22"/>
        </w:rPr>
        <w:t>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обжалования отказа Администрации поселения,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5179" w:rsidRPr="00075179" w:rsidRDefault="00075179" w:rsidP="00075179">
      <w:pPr>
        <w:ind w:firstLine="567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5.13. По результатам рассмотрения жалобы в соответствии с </w:t>
      </w:r>
      <w:hyperlink r:id="rId8" w:history="1">
        <w:r w:rsidRPr="00075179">
          <w:rPr>
            <w:sz w:val="22"/>
            <w:szCs w:val="22"/>
          </w:rPr>
          <w:t>частью 7 статьи 11.2</w:t>
        </w:r>
      </w:hyperlink>
      <w:r w:rsidRPr="00075179">
        <w:rPr>
          <w:sz w:val="22"/>
          <w:szCs w:val="22"/>
        </w:rPr>
        <w:t xml:space="preserve"> Федерального закона от 27 июля 2010 года № 210-ФЗ «Об организации предоставления государственных и муниципальных услуг» Глава Приволжского сельского поселения принимает одно из следующих решений:</w:t>
      </w:r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color w:val="333333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  <w:proofErr w:type="gramEnd"/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bookmarkStart w:id="10" w:name="dst236"/>
      <w:bookmarkEnd w:id="10"/>
      <w:r w:rsidRPr="00075179">
        <w:rPr>
          <w:color w:val="333333"/>
          <w:sz w:val="22"/>
          <w:szCs w:val="22"/>
        </w:rPr>
        <w:t>2) в удовлетворении жалобы отказывается.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Указанные решения принима</w:t>
      </w:r>
      <w:r w:rsidR="000030DE">
        <w:rPr>
          <w:sz w:val="22"/>
          <w:szCs w:val="22"/>
        </w:rPr>
        <w:t>ю</w:t>
      </w:r>
      <w:r w:rsidRPr="00075179">
        <w:rPr>
          <w:sz w:val="22"/>
          <w:szCs w:val="22"/>
        </w:rPr>
        <w:t>тся в форме постановления Администрации Приволжского сельского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5.14. Не позднее дня, следующего за днем принятия решений, указанных 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0374" w:rsidRDefault="00FE0374" w:rsidP="00FE0374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удовлетворении жалобы  Администрация поселения  принимает  меры  в соответствии с п.8.1 и  п. 8.2  статьи 11.2 Федерального закона от 27 июля 2010 года № 210-ФЗ «Об организации предоставления государственных и муниципальных услуг»  по устранению выявленных нарушений, в том числе по выдаче заявителю результата муниципальной  услуги, не позднее 5 рабочих дней со дня принятия решения, если иное не установлено законодательством Российской</w:t>
      </w:r>
      <w:proofErr w:type="gramEnd"/>
      <w:r>
        <w:rPr>
          <w:sz w:val="22"/>
          <w:szCs w:val="22"/>
        </w:rPr>
        <w:t xml:space="preserve"> Федерации.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5.15. В случае установления в ходе или по результатам </w:t>
      </w:r>
      <w:proofErr w:type="gramStart"/>
      <w:r w:rsidRPr="00075179">
        <w:rPr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75179">
        <w:rPr>
          <w:sz w:val="22"/>
          <w:szCs w:val="22"/>
        </w:rPr>
        <w:t xml:space="preserve"> или преступления Глава Приволжского сельского поселения, незамедлительно направляют имеющиеся материалы в органы прокуратуры.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5.16. В ответе по результатам рассмотрения жалобы указываются: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в отношении жалобы;</w:t>
      </w:r>
      <w:proofErr w:type="gramEnd"/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фамилия, имя, отчество (при наличии) или наименование заявителя;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основания для принятия решения по жалобе;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принятое в отношении жалобы решение;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 услуги;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порядке обжалования принятого в отношении жалобы решения.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5.17. Глава Приволжского сельского поселения отказывает в удовлетворении жалобы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решения, принятого ранее Главой Приволжского сельского поселения по результатам рассмотрения жалобы в отношении того же заявителя и по тому же предмету жалобы.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5.18. Глава Приволжского сельского поселения вправе оставить жалобу без ответа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75179" w:rsidRPr="00075179" w:rsidRDefault="00075179" w:rsidP="00075179">
      <w:pPr>
        <w:rPr>
          <w:sz w:val="22"/>
          <w:szCs w:val="22"/>
        </w:rPr>
      </w:pPr>
      <w:r w:rsidRPr="0007517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075179" w:rsidRPr="00075179" w:rsidRDefault="00075179" w:rsidP="00075179">
      <w:pPr>
        <w:shd w:val="clear" w:color="auto" w:fill="FFFFFF"/>
        <w:tabs>
          <w:tab w:val="left" w:pos="8265"/>
        </w:tabs>
        <w:ind w:firstLine="540"/>
        <w:jc w:val="right"/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both"/>
        <w:rPr>
          <w:sz w:val="22"/>
          <w:szCs w:val="22"/>
        </w:rPr>
      </w:pPr>
    </w:p>
    <w:p w:rsidR="00075179" w:rsidRPr="00075179" w:rsidRDefault="00075179" w:rsidP="00075179">
      <w:pPr>
        <w:rPr>
          <w:sz w:val="22"/>
          <w:szCs w:val="22"/>
        </w:rPr>
      </w:pPr>
    </w:p>
    <w:sectPr w:rsidR="00075179" w:rsidRPr="00075179" w:rsidSect="0007517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CFA" w:rsidRDefault="00A73CFA" w:rsidP="006953AA">
      <w:r>
        <w:separator/>
      </w:r>
    </w:p>
  </w:endnote>
  <w:endnote w:type="continuationSeparator" w:id="0">
    <w:p w:rsidR="00A73CFA" w:rsidRDefault="00A73CFA" w:rsidP="006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CFA" w:rsidRDefault="00A73CFA" w:rsidP="006953AA">
      <w:r>
        <w:separator/>
      </w:r>
    </w:p>
  </w:footnote>
  <w:footnote w:type="continuationSeparator" w:id="0">
    <w:p w:rsidR="00A73CFA" w:rsidRDefault="00A73CFA" w:rsidP="0069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3AA"/>
    <w:rsid w:val="000030DE"/>
    <w:rsid w:val="000312ED"/>
    <w:rsid w:val="00075179"/>
    <w:rsid w:val="00126BD2"/>
    <w:rsid w:val="0013617F"/>
    <w:rsid w:val="00144387"/>
    <w:rsid w:val="00187D0E"/>
    <w:rsid w:val="00376738"/>
    <w:rsid w:val="003C75C4"/>
    <w:rsid w:val="004C759C"/>
    <w:rsid w:val="00507D64"/>
    <w:rsid w:val="006164FF"/>
    <w:rsid w:val="00650964"/>
    <w:rsid w:val="006610EA"/>
    <w:rsid w:val="006902C1"/>
    <w:rsid w:val="006953AA"/>
    <w:rsid w:val="007635E3"/>
    <w:rsid w:val="00852E0B"/>
    <w:rsid w:val="008C0F55"/>
    <w:rsid w:val="00931525"/>
    <w:rsid w:val="00970008"/>
    <w:rsid w:val="00A35F74"/>
    <w:rsid w:val="00A73CFA"/>
    <w:rsid w:val="00A90997"/>
    <w:rsid w:val="00B6712B"/>
    <w:rsid w:val="00CF74D2"/>
    <w:rsid w:val="00E03D1D"/>
    <w:rsid w:val="00E05066"/>
    <w:rsid w:val="00E16B36"/>
    <w:rsid w:val="00F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53AA"/>
    <w:rPr>
      <w:sz w:val="24"/>
      <w:lang w:eastAsia="ru-RU"/>
    </w:rPr>
  </w:style>
  <w:style w:type="paragraph" w:styleId="a4">
    <w:name w:val="Body Text"/>
    <w:basedOn w:val="a"/>
    <w:link w:val="a3"/>
    <w:rsid w:val="006953AA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3AA"/>
    <w:rPr>
      <w:rFonts w:eastAsia="Times New Roman"/>
      <w:sz w:val="24"/>
      <w:szCs w:val="24"/>
      <w:lang w:eastAsia="ar-SA"/>
    </w:rPr>
  </w:style>
  <w:style w:type="character" w:styleId="a9">
    <w:name w:val="Hyperlink"/>
    <w:rsid w:val="000751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970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1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6783;fld=134;dst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593eaab768d34bf2d7419322eac79481e73cf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2018-12-27T08:50:00Z</cp:lastPrinted>
  <dcterms:created xsi:type="dcterms:W3CDTF">2018-12-26T07:30:00Z</dcterms:created>
  <dcterms:modified xsi:type="dcterms:W3CDTF">2019-04-17T08:39:00Z</dcterms:modified>
</cp:coreProperties>
</file>