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D3" w:rsidRDefault="00AE5AD3" w:rsidP="00AE5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DE6F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ПРИВОЛЖСКОГО СЕЛЬСКОГО ПОСЕЛЕНИЯ</w:t>
      </w:r>
    </w:p>
    <w:p w:rsidR="00AE5AD3" w:rsidRDefault="00AE5AD3" w:rsidP="00AE5AD3">
      <w:pPr>
        <w:jc w:val="center"/>
        <w:rPr>
          <w:b/>
          <w:sz w:val="28"/>
          <w:szCs w:val="28"/>
        </w:rPr>
      </w:pPr>
    </w:p>
    <w:p w:rsidR="00AE5AD3" w:rsidRDefault="00AE5AD3" w:rsidP="00AE5A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E5AD3" w:rsidRDefault="00AE5AD3" w:rsidP="00AE5AD3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</w:t>
      </w:r>
    </w:p>
    <w:p w:rsidR="00AE5AD3" w:rsidRDefault="00DE6F8D" w:rsidP="00AE5AD3">
      <w:pPr>
        <w:jc w:val="both"/>
        <w:rPr>
          <w:b/>
          <w:bCs/>
        </w:rPr>
      </w:pPr>
      <w:r>
        <w:rPr>
          <w:b/>
          <w:bCs/>
        </w:rPr>
        <w:t xml:space="preserve">                           30.01.2019                                                                   №  19     </w:t>
      </w:r>
    </w:p>
    <w:p w:rsidR="00AE5AD3" w:rsidRDefault="00AE5AD3" w:rsidP="00AE5AD3">
      <w:pPr>
        <w:jc w:val="both"/>
        <w:rPr>
          <w:b/>
        </w:rPr>
      </w:pPr>
    </w:p>
    <w:p w:rsidR="00AE5AD3" w:rsidRDefault="00AE5AD3" w:rsidP="00DE6F8D">
      <w:pPr>
        <w:pStyle w:val="a3"/>
        <w:jc w:val="left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О внесении изменений в постановление Администрации</w:t>
      </w:r>
    </w:p>
    <w:p w:rsidR="00AE5AD3" w:rsidRDefault="00DE6F8D" w:rsidP="00DE6F8D">
      <w:pPr>
        <w:pStyle w:val="Con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E5AD3">
        <w:rPr>
          <w:rFonts w:ascii="Times New Roman" w:eastAsia="Calibri" w:hAnsi="Times New Roman" w:cs="Times New Roman"/>
          <w:b/>
          <w:sz w:val="24"/>
          <w:szCs w:val="24"/>
        </w:rPr>
        <w:t>Приволжского сельского поселения от</w:t>
      </w:r>
      <w:r w:rsidR="00AE5AD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5AD3">
        <w:rPr>
          <w:rFonts w:ascii="Times New Roman" w:hAnsi="Times New Roman" w:cs="Times New Roman"/>
          <w:sz w:val="24"/>
          <w:szCs w:val="24"/>
        </w:rPr>
        <w:t xml:space="preserve"> </w:t>
      </w:r>
      <w:r w:rsidR="00AE5AD3">
        <w:rPr>
          <w:rFonts w:ascii="Times New Roman" w:hAnsi="Times New Roman" w:cs="Times New Roman"/>
          <w:b/>
          <w:sz w:val="24"/>
          <w:szCs w:val="24"/>
        </w:rPr>
        <w:t>15  мая   2012 г.   №  56</w:t>
      </w:r>
    </w:p>
    <w:p w:rsidR="00DE6F8D" w:rsidRDefault="00AE5AD3" w:rsidP="00DE6F8D">
      <w:pPr>
        <w:keepNext/>
        <w:keepLines/>
        <w:jc w:val="both"/>
        <w:rPr>
          <w:b/>
          <w:bCs/>
        </w:rPr>
      </w:pPr>
      <w:r>
        <w:rPr>
          <w:b/>
          <w:bCs/>
        </w:rPr>
        <w:t>«Об утверждении административного регламента</w:t>
      </w:r>
      <w:r w:rsidR="00DE6F8D">
        <w:rPr>
          <w:b/>
          <w:bCs/>
        </w:rPr>
        <w:t xml:space="preserve"> </w:t>
      </w:r>
      <w:r>
        <w:rPr>
          <w:b/>
          <w:bCs/>
        </w:rPr>
        <w:t xml:space="preserve">по предоставлению </w:t>
      </w:r>
    </w:p>
    <w:p w:rsidR="00AE5AD3" w:rsidRDefault="00AE5AD3" w:rsidP="00DE6F8D">
      <w:pPr>
        <w:keepNext/>
        <w:keepLines/>
        <w:jc w:val="both"/>
        <w:rPr>
          <w:b/>
        </w:rPr>
      </w:pPr>
      <w:r>
        <w:rPr>
          <w:b/>
          <w:bCs/>
        </w:rPr>
        <w:t xml:space="preserve">муниципальной услуги по </w:t>
      </w:r>
      <w:r>
        <w:rPr>
          <w:b/>
          <w:color w:val="000000"/>
        </w:rPr>
        <w:t xml:space="preserve">присвоению  адресов     объектам  </w:t>
      </w:r>
      <w:r>
        <w:rPr>
          <w:b/>
        </w:rPr>
        <w:t xml:space="preserve">адресации»       </w:t>
      </w:r>
    </w:p>
    <w:p w:rsidR="00DE6F8D" w:rsidRDefault="00AE5AD3" w:rsidP="00DE6F8D">
      <w:pPr>
        <w:autoSpaceDE w:val="0"/>
        <w:autoSpaceDN w:val="0"/>
        <w:adjustRightInd w:val="0"/>
        <w:jc w:val="both"/>
        <w:rPr>
          <w:b/>
          <w:bCs/>
        </w:rPr>
      </w:pPr>
      <w:proofErr w:type="gramStart"/>
      <w:r>
        <w:rPr>
          <w:b/>
        </w:rPr>
        <w:t xml:space="preserve">( в редакции  </w:t>
      </w:r>
      <w:r>
        <w:rPr>
          <w:b/>
          <w:bCs/>
        </w:rPr>
        <w:t xml:space="preserve">от  29.11.2013 г.  №  145,  </w:t>
      </w:r>
      <w:r w:rsidR="00DE6F8D">
        <w:rPr>
          <w:b/>
          <w:bCs/>
        </w:rPr>
        <w:t xml:space="preserve"> от    19.02. 2015  г.  № 18, </w:t>
      </w:r>
      <w:proofErr w:type="gramEnd"/>
    </w:p>
    <w:p w:rsidR="00AE5AD3" w:rsidRDefault="00AE5AD3" w:rsidP="00DE6F8D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от  22.12.2015 г. № 306, </w:t>
      </w:r>
      <w:r w:rsidR="00DE6F8D">
        <w:rPr>
          <w:b/>
          <w:bCs/>
        </w:rPr>
        <w:t xml:space="preserve"> </w:t>
      </w:r>
      <w:r>
        <w:rPr>
          <w:b/>
          <w:bCs/>
        </w:rPr>
        <w:t>от  01.06.2016 г. № 127, от 17.07.2017 г. № 113)</w:t>
      </w:r>
    </w:p>
    <w:p w:rsidR="00AE5AD3" w:rsidRDefault="00AE5AD3" w:rsidP="00AE5AD3">
      <w:pPr>
        <w:pStyle w:val="ConsNormal"/>
        <w:widowControl/>
        <w:ind w:firstLine="540"/>
        <w:rPr>
          <w:b/>
          <w:bCs/>
        </w:rPr>
      </w:pPr>
    </w:p>
    <w:p w:rsidR="00AE5AD3" w:rsidRDefault="00AE5AD3" w:rsidP="00AE5AD3">
      <w:pPr>
        <w:pStyle w:val="a3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          </w:t>
      </w:r>
      <w:r>
        <w:rPr>
          <w:rFonts w:eastAsia="Calibri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rFonts w:eastAsia="Calibri"/>
          <w:szCs w:val="24"/>
        </w:rPr>
        <w:t xml:space="preserve"> пунктом  19 Постановления  Правительства  Российской Федерации  от  21.12.2018 года  №  1622 «О внесении  изменений и признании утратившим силу  некоторых  актов Правительства  Российской Федерации» </w:t>
      </w:r>
      <w:r>
        <w:rPr>
          <w:szCs w:val="24"/>
        </w:rPr>
        <w:t xml:space="preserve"> </w:t>
      </w:r>
    </w:p>
    <w:p w:rsidR="00AE5AD3" w:rsidRDefault="00AE5AD3" w:rsidP="00AE5AD3">
      <w:pPr>
        <w:pStyle w:val="a3"/>
        <w:ind w:firstLine="720"/>
        <w:rPr>
          <w:rFonts w:eastAsia="Calibri"/>
          <w:b/>
          <w:szCs w:val="24"/>
        </w:rPr>
      </w:pPr>
    </w:p>
    <w:p w:rsidR="00AE5AD3" w:rsidRDefault="00AE5AD3" w:rsidP="00AE5AD3">
      <w:pPr>
        <w:pStyle w:val="a3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АДМИНИСТРАЦИЯ ПОСТАНОВЛЯЕТ:</w:t>
      </w:r>
    </w:p>
    <w:p w:rsidR="00AE5AD3" w:rsidRDefault="00AE5AD3" w:rsidP="00AE5AD3">
      <w:pPr>
        <w:pStyle w:val="a3"/>
        <w:rPr>
          <w:rFonts w:eastAsia="Calibri"/>
          <w:szCs w:val="24"/>
        </w:rPr>
      </w:pPr>
    </w:p>
    <w:p w:rsidR="00AE5AD3" w:rsidRDefault="00AE5AD3" w:rsidP="00AE5AD3">
      <w:pPr>
        <w:autoSpaceDE w:val="0"/>
        <w:autoSpaceDN w:val="0"/>
        <w:adjustRightInd w:val="0"/>
        <w:jc w:val="both"/>
      </w:pPr>
      <w:r>
        <w:rPr>
          <w:rFonts w:eastAsia="Calibri"/>
        </w:rPr>
        <w:t xml:space="preserve">            1.  Внести в </w:t>
      </w:r>
      <w:r>
        <w:rPr>
          <w:rFonts w:eastAsia="Calibri"/>
          <w:color w:val="000000"/>
        </w:rPr>
        <w:t xml:space="preserve">Административный регламент  по </w:t>
      </w:r>
      <w:r>
        <w:rPr>
          <w:rFonts w:eastAsia="Calibri"/>
        </w:rPr>
        <w:t xml:space="preserve">предоставлению  муниципальной услуги по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присвоению  адресов     объектам  </w:t>
      </w:r>
      <w:r>
        <w:t>адресации,  утвержденный  постановлением Администрации  Приволжского сельского поселения от 15.05.2012 года № 56   (в</w:t>
      </w:r>
      <w:r>
        <w:rPr>
          <w:b/>
        </w:rPr>
        <w:t xml:space="preserve"> </w:t>
      </w:r>
      <w:r>
        <w:t xml:space="preserve">редакции  </w:t>
      </w:r>
      <w:r>
        <w:rPr>
          <w:bCs/>
        </w:rPr>
        <w:t>от  29.11.2013 г.  №  145,   от    19.02. 2015  г.  № 18, от  22.12.2015 г. № 306,   от  01.06.2016 г. № 127, от 17.07.2017 г. № 113)</w:t>
      </w:r>
      <w:r>
        <w:rPr>
          <w:rFonts w:eastAsia="Calibri"/>
        </w:rPr>
        <w:t xml:space="preserve">, следующие </w:t>
      </w:r>
      <w:r>
        <w:t>изменения:</w:t>
      </w:r>
    </w:p>
    <w:p w:rsidR="00DE6F8D" w:rsidRDefault="00AE5AD3" w:rsidP="00AE5AD3">
      <w:pPr>
        <w:pStyle w:val="a5"/>
        <w:autoSpaceDE w:val="0"/>
        <w:autoSpaceDN w:val="0"/>
        <w:adjustRightInd w:val="0"/>
        <w:ind w:left="0"/>
        <w:rPr>
          <w:bCs/>
        </w:rPr>
      </w:pPr>
      <w:r>
        <w:rPr>
          <w:bCs/>
        </w:rPr>
        <w:t xml:space="preserve">            Абзац  четыре  пункта 1.3 раздела 1 «Общие положения»  изложить   в новой редакции: </w:t>
      </w:r>
    </w:p>
    <w:p w:rsidR="00AE5AD3" w:rsidRDefault="00AE5AD3" w:rsidP="00AE5AD3">
      <w:pPr>
        <w:pStyle w:val="a5"/>
        <w:autoSpaceDE w:val="0"/>
        <w:autoSpaceDN w:val="0"/>
        <w:adjustRightInd w:val="0"/>
        <w:ind w:left="0"/>
        <w:rPr>
          <w:bCs/>
        </w:rPr>
      </w:pPr>
      <w:r>
        <w:rPr>
          <w:bCs/>
        </w:rPr>
        <w:t xml:space="preserve">« </w:t>
      </w:r>
      <w:r>
        <w:rPr>
          <w:lang w:eastAsia="ru-RU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товарищества»</w:t>
      </w:r>
    </w:p>
    <w:p w:rsidR="00AE5AD3" w:rsidRDefault="00AE5AD3" w:rsidP="00AE5AD3">
      <w:pPr>
        <w:pStyle w:val="a3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>
        <w:rPr>
          <w:rFonts w:eastAsia="Calibri"/>
          <w:szCs w:val="24"/>
        </w:rPr>
        <w:tab/>
      </w:r>
      <w:proofErr w:type="gramStart"/>
      <w:r>
        <w:rPr>
          <w:rFonts w:eastAsia="Calibri"/>
          <w:szCs w:val="24"/>
        </w:rPr>
        <w:t>Контроль за</w:t>
      </w:r>
      <w:proofErr w:type="gramEnd"/>
      <w:r>
        <w:rPr>
          <w:rFonts w:eastAsia="Calibri"/>
          <w:szCs w:val="24"/>
        </w:rPr>
        <w:t xml:space="preserve"> исполнением данного постановления оставляю за собой.</w:t>
      </w:r>
    </w:p>
    <w:p w:rsidR="00AE5AD3" w:rsidRDefault="00AE5AD3" w:rsidP="00AE5AD3">
      <w:pPr>
        <w:pStyle w:val="a3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>
        <w:rPr>
          <w:rFonts w:eastAsia="Calibri"/>
          <w:szCs w:val="24"/>
        </w:rPr>
        <w:tab/>
        <w:t xml:space="preserve">Опубликовать настоящее постановление в газете «Волжские зори» и разместить на официальном сайте Администрации Приволжского сельского поселения. </w:t>
      </w:r>
    </w:p>
    <w:p w:rsidR="00AE5AD3" w:rsidRDefault="00AE5AD3" w:rsidP="00AE5AD3">
      <w:pPr>
        <w:pStyle w:val="a3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>
        <w:rPr>
          <w:rFonts w:eastAsia="Calibri"/>
          <w:szCs w:val="24"/>
        </w:rPr>
        <w:tab/>
        <w:t>Постановление вступает в силу с момента его опубликования.</w:t>
      </w:r>
    </w:p>
    <w:p w:rsidR="00AE5AD3" w:rsidRDefault="00AE5AD3" w:rsidP="00AE5AD3">
      <w:pPr>
        <w:rPr>
          <w:b/>
        </w:rPr>
      </w:pPr>
    </w:p>
    <w:p w:rsidR="00AE5AD3" w:rsidRDefault="00AE5AD3" w:rsidP="00AE5AD3">
      <w:pPr>
        <w:rPr>
          <w:b/>
        </w:rPr>
      </w:pPr>
    </w:p>
    <w:p w:rsidR="00AE5AD3" w:rsidRDefault="00AE5AD3" w:rsidP="00AE5AD3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Приволжского</w:t>
      </w:r>
      <w:proofErr w:type="gramEnd"/>
    </w:p>
    <w:p w:rsidR="00AE5AD3" w:rsidRDefault="00AE5AD3" w:rsidP="00AE5AD3">
      <w:pPr>
        <w:rPr>
          <w:b/>
        </w:rPr>
      </w:pPr>
      <w:r>
        <w:rPr>
          <w:b/>
        </w:rPr>
        <w:t>сельского поселения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Е.Н. Коршунова</w:t>
      </w:r>
    </w:p>
    <w:p w:rsidR="00AE5AD3" w:rsidRDefault="00AE5AD3" w:rsidP="00AE5AD3">
      <w:pPr>
        <w:rPr>
          <w:b/>
        </w:rPr>
      </w:pPr>
    </w:p>
    <w:p w:rsidR="00AE5AD3" w:rsidRDefault="00AE5AD3" w:rsidP="00AE5AD3">
      <w:pPr>
        <w:rPr>
          <w:b/>
        </w:rPr>
      </w:pPr>
    </w:p>
    <w:p w:rsidR="00AE5AD3" w:rsidRDefault="00AE5AD3" w:rsidP="00AE5AD3">
      <w:pPr>
        <w:rPr>
          <w:b/>
        </w:rPr>
      </w:pPr>
    </w:p>
    <w:p w:rsidR="00AE5AD3" w:rsidRDefault="00AE5AD3" w:rsidP="00AE5AD3">
      <w:pPr>
        <w:rPr>
          <w:b/>
        </w:rPr>
      </w:pPr>
    </w:p>
    <w:p w:rsidR="00AE5AD3" w:rsidRDefault="00AE5AD3" w:rsidP="00AE5AD3">
      <w:pPr>
        <w:rPr>
          <w:b/>
        </w:rPr>
      </w:pPr>
    </w:p>
    <w:p w:rsidR="00AE5AD3" w:rsidRDefault="00AE5AD3" w:rsidP="00AE5AD3">
      <w:pPr>
        <w:rPr>
          <w:b/>
        </w:rPr>
      </w:pPr>
    </w:p>
    <w:p w:rsidR="00AE5AD3" w:rsidRDefault="00AE5AD3" w:rsidP="00AE5AD3">
      <w:pPr>
        <w:rPr>
          <w:b/>
        </w:rPr>
      </w:pPr>
    </w:p>
    <w:p w:rsidR="00E93045" w:rsidRDefault="00E93045"/>
    <w:sectPr w:rsidR="00E93045" w:rsidSect="00DE6F8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229A2"/>
    <w:multiLevelType w:val="hybridMultilevel"/>
    <w:tmpl w:val="B906C898"/>
    <w:lvl w:ilvl="0" w:tplc="A4327DC0">
      <w:start w:val="1"/>
      <w:numFmt w:val="decimal"/>
      <w:lvlText w:val="%1."/>
      <w:lvlJc w:val="left"/>
      <w:pPr>
        <w:ind w:left="9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AD3"/>
    <w:rsid w:val="004D125D"/>
    <w:rsid w:val="00570375"/>
    <w:rsid w:val="00694449"/>
    <w:rsid w:val="00714FF8"/>
    <w:rsid w:val="00AE5AD3"/>
    <w:rsid w:val="00AF1BDE"/>
    <w:rsid w:val="00DD0453"/>
    <w:rsid w:val="00DE6F8D"/>
    <w:rsid w:val="00E9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AE5AD3"/>
    <w:pPr>
      <w:suppressAutoHyphens w:val="0"/>
      <w:jc w:val="both"/>
    </w:pPr>
    <w:rPr>
      <w:rFonts w:eastAsiaTheme="minorHAnsi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E5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AE5AD3"/>
    <w:pPr>
      <w:ind w:left="720"/>
      <w:contextualSpacing/>
    </w:pPr>
  </w:style>
  <w:style w:type="paragraph" w:customStyle="1" w:styleId="ConsNormal">
    <w:name w:val="ConsNormal"/>
    <w:rsid w:val="00AE5AD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текст Знак1"/>
    <w:basedOn w:val="a0"/>
    <w:link w:val="a3"/>
    <w:semiHidden/>
    <w:locked/>
    <w:rsid w:val="00AE5AD3"/>
    <w:rPr>
      <w:rFonts w:ascii="Times New Roman" w:hAnsi="Times New Roman" w:cs="Times New Roman"/>
      <w:sz w:val="24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E5A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AD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cp:lastPrinted>2019-01-30T06:01:00Z</cp:lastPrinted>
  <dcterms:created xsi:type="dcterms:W3CDTF">2019-01-10T06:10:00Z</dcterms:created>
  <dcterms:modified xsi:type="dcterms:W3CDTF">2019-01-30T06:01:00Z</dcterms:modified>
</cp:coreProperties>
</file>