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B" w:rsidRPr="00245442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МУНИЦИПАЛЬНЫЙ СОВЕТ ПРИВОЛЖСКОГО СЕЛЬСКОГО ПОСЕЛЕНИЯ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о</w:t>
      </w:r>
      <w:r w:rsidR="009C4933" w:rsidRPr="00245442">
        <w:rPr>
          <w:rFonts w:ascii="Times New Roman" w:hAnsi="Times New Roman" w:cs="Times New Roman"/>
          <w:b/>
          <w:sz w:val="24"/>
          <w:szCs w:val="24"/>
        </w:rPr>
        <w:t>т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42" w:rsidRPr="0024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043">
        <w:rPr>
          <w:rFonts w:ascii="Times New Roman" w:hAnsi="Times New Roman" w:cs="Times New Roman"/>
          <w:b/>
          <w:sz w:val="24"/>
          <w:szCs w:val="24"/>
        </w:rPr>
        <w:t>_________</w:t>
      </w:r>
      <w:r w:rsidRPr="00245442">
        <w:rPr>
          <w:rFonts w:ascii="Times New Roman" w:hAnsi="Times New Roman" w:cs="Times New Roman"/>
          <w:b/>
          <w:sz w:val="24"/>
          <w:szCs w:val="24"/>
        </w:rPr>
        <w:t>201</w:t>
      </w:r>
      <w:r w:rsidR="00245442" w:rsidRPr="0024544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Pr="0024544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C4933" w:rsidRPr="0024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043">
        <w:rPr>
          <w:rFonts w:ascii="Times New Roman" w:hAnsi="Times New Roman" w:cs="Times New Roman"/>
          <w:b/>
          <w:sz w:val="24"/>
          <w:szCs w:val="24"/>
        </w:rPr>
        <w:t>____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</w:p>
    <w:p w:rsid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</w:t>
      </w:r>
    </w:p>
    <w:p w:rsidR="00245442" w:rsidRP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благоустройства </w:t>
      </w: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b/>
          <w:sz w:val="24"/>
          <w:szCs w:val="24"/>
        </w:rPr>
        <w:t>»</w:t>
      </w:r>
    </w:p>
    <w:p w:rsidR="00245442" w:rsidRPr="00245442" w:rsidRDefault="00245442" w:rsidP="00245442">
      <w:pPr>
        <w:ind w:firstLine="708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13138A" w:rsidRPr="0013138A" w:rsidRDefault="00245442" w:rsidP="001313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38A">
        <w:rPr>
          <w:rFonts w:ascii="Times New Roman" w:hAnsi="Times New Roman" w:cs="Times New Roman"/>
          <w:sz w:val="24"/>
          <w:szCs w:val="24"/>
        </w:rPr>
        <w:t xml:space="preserve">Действуя на основании Конституции Российской Федерации, 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B752C5" w:rsidRPr="0013138A">
        <w:rPr>
          <w:rFonts w:ascii="Times New Roman" w:hAnsi="Times New Roman" w:cs="Times New Roman"/>
          <w:sz w:val="24"/>
          <w:szCs w:val="24"/>
        </w:rPr>
        <w:t>решением Муниципального Совета Приволжского сельского поселения от 30.11.2010 №</w:t>
      </w:r>
      <w:r w:rsidR="0013138A" w:rsidRPr="0013138A">
        <w:rPr>
          <w:rFonts w:ascii="Times New Roman" w:hAnsi="Times New Roman" w:cs="Times New Roman"/>
          <w:sz w:val="24"/>
          <w:szCs w:val="24"/>
        </w:rPr>
        <w:t>78 «Об утверждении Положения</w:t>
      </w:r>
      <w:r w:rsidR="0013138A" w:rsidRPr="0013138A">
        <w:rPr>
          <w:rFonts w:ascii="Times New Roman" w:hAnsi="Times New Roman" w:cs="Times New Roman"/>
          <w:bCs/>
          <w:sz w:val="24"/>
          <w:szCs w:val="24"/>
        </w:rPr>
        <w:t xml:space="preserve">  о  публичных слушаниях  в  Приволжском сельском поселении</w:t>
      </w:r>
      <w:r w:rsidR="0013138A">
        <w:rPr>
          <w:rFonts w:ascii="Times New Roman" w:hAnsi="Times New Roman" w:cs="Times New Roman"/>
          <w:bCs/>
          <w:sz w:val="24"/>
          <w:szCs w:val="24"/>
        </w:rPr>
        <w:t>», Уставом Приволжского сельского поселения  Мышкинского  района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1. Назначить по инициативе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публичные слушания по обсуждению  проекта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в форме рассмотрения на заседании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с участием граждан и представителей общественности.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2.  Провести публичные слушания  </w:t>
      </w:r>
      <w:r w:rsidR="00FC7414"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  <w:r w:rsidR="00FC7414">
        <w:rPr>
          <w:rFonts w:ascii="Times New Roman" w:hAnsi="Times New Roman" w:cs="Times New Roman"/>
          <w:sz w:val="24"/>
          <w:szCs w:val="24"/>
        </w:rPr>
        <w:t>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 в 14 часов 00 минут  по адресу: г. Мышкин, ул.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3. Ответственность за организацию проведения публичных слушаний, освещение материалов публичных слушаний по проекту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» возложить на  комиссию по социальной политике и вопросам местного самоуправления</w:t>
      </w:r>
      <w:r w:rsidR="00B752C5"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4. Установить, что для учета предложений  по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жителями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до </w:t>
      </w:r>
      <w:r w:rsidR="0001089C">
        <w:rPr>
          <w:rFonts w:ascii="Times New Roman" w:hAnsi="Times New Roman" w:cs="Times New Roman"/>
          <w:sz w:val="24"/>
          <w:szCs w:val="24"/>
        </w:rPr>
        <w:t>16.04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могут быть направлены письменные обращения в Муниципальный Совет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(путем их передачи или направления по почте) по адресу:</w:t>
      </w:r>
      <w:r w:rsidR="0001089C"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. 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. Лица, направившие предложения и замечания, вправе отозвать их до начала обсуждения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. Предложения и замечания рассматриваются при публичном обсуждении проекта решения Муниципального Совета</w:t>
      </w:r>
      <w:r w:rsidR="0001089C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, учитываются при </w:t>
      </w:r>
      <w:r w:rsidRPr="00245442">
        <w:rPr>
          <w:rFonts w:ascii="Times New Roman" w:hAnsi="Times New Roman" w:cs="Times New Roman"/>
          <w:sz w:val="24"/>
          <w:szCs w:val="24"/>
        </w:rPr>
        <w:lastRenderedPageBreak/>
        <w:t>подготовке протокола публичных слушаний и заключения о результатах публичных слушаний.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Порядок участия </w:t>
      </w:r>
      <w:r w:rsidR="0013138A"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граждан в обсуждении проекта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поселения»</w:t>
      </w:r>
      <w:r w:rsidRPr="00245442">
        <w:rPr>
          <w:rFonts w:ascii="Times New Roman" w:hAnsi="Times New Roman" w:cs="Times New Roman"/>
          <w:sz w:val="24"/>
          <w:szCs w:val="24"/>
        </w:rPr>
        <w:t xml:space="preserve">: жители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могут лично участвовать в обсуждении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</w:t>
      </w:r>
      <w:r w:rsidR="0001089C"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.0</w:t>
      </w:r>
      <w:r w:rsidR="0001089C">
        <w:rPr>
          <w:rFonts w:ascii="Times New Roman" w:hAnsi="Times New Roman" w:cs="Times New Roman"/>
          <w:sz w:val="24"/>
          <w:szCs w:val="24"/>
        </w:rPr>
        <w:t>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в 14 часов 00 минут  по адресу:   </w:t>
      </w:r>
      <w:r w:rsidR="00B76C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5. Опубликовать настоящее решение в газете «Волжские Зори». </w:t>
      </w:r>
    </w:p>
    <w:p w:rsidR="00245442" w:rsidRPr="00245442" w:rsidRDefault="00245442" w:rsidP="0001089C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6. Проект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разместить на официальном сайте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01089C" w:rsidRPr="00E45393">
          <w:rPr>
            <w:rStyle w:val="ac"/>
          </w:rPr>
          <w:t>www.privadminmmr.ru</w:t>
        </w:r>
      </w:hyperlink>
      <w:r w:rsidR="0001089C">
        <w:t xml:space="preserve">. </w:t>
      </w:r>
      <w:r w:rsidRPr="00245442">
        <w:rPr>
          <w:rFonts w:ascii="Times New Roman" w:hAnsi="Times New Roman" w:cs="Times New Roman"/>
          <w:sz w:val="24"/>
          <w:szCs w:val="24"/>
        </w:rPr>
        <w:t>в разделе «</w:t>
      </w:r>
      <w:r w:rsidR="0001089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245442">
        <w:rPr>
          <w:rFonts w:ascii="Times New Roman" w:hAnsi="Times New Roman" w:cs="Times New Roman"/>
          <w:sz w:val="24"/>
          <w:szCs w:val="24"/>
        </w:rPr>
        <w:t>» в подразделе «</w:t>
      </w:r>
      <w:r w:rsidR="0001089C">
        <w:rPr>
          <w:rFonts w:ascii="Times New Roman" w:hAnsi="Times New Roman" w:cs="Times New Roman"/>
          <w:sz w:val="24"/>
          <w:szCs w:val="24"/>
        </w:rPr>
        <w:t>Публичные слушания по</w:t>
      </w:r>
      <w:r w:rsidRPr="00245442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01089C">
        <w:rPr>
          <w:rFonts w:ascii="Times New Roman" w:hAnsi="Times New Roman" w:cs="Times New Roman"/>
          <w:sz w:val="24"/>
          <w:szCs w:val="24"/>
        </w:rPr>
        <w:t>у</w:t>
      </w:r>
      <w:r w:rsidRPr="00245442">
        <w:rPr>
          <w:rFonts w:ascii="Times New Roman" w:hAnsi="Times New Roman" w:cs="Times New Roman"/>
          <w:sz w:val="24"/>
          <w:szCs w:val="24"/>
        </w:rPr>
        <w:t>».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7. Контроль за исполнением настоящего решения возложить на  комиссию  по социальной политике и вопросам местного самоуправления</w:t>
      </w:r>
      <w:r w:rsidR="00B752C5"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8. Настоящее решение вступает в силу с момента его официального опубликования.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733D6E" w:rsidRDefault="00D47461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Приволжского</w:t>
      </w:r>
    </w:p>
    <w:p w:rsidR="00D47461" w:rsidRPr="00245442" w:rsidRDefault="00D47461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Е.Н. Коршунова</w:t>
      </w:r>
    </w:p>
    <w:p w:rsidR="00733D6E" w:rsidRPr="00245442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245442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245442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61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проведении публичных слушаний</w:t>
      </w:r>
    </w:p>
    <w:p w:rsidR="00D47461" w:rsidRDefault="00D47461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>по  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 xml:space="preserve"> решения Муниципального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сельского поселения 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</w:t>
      </w:r>
    </w:p>
    <w:p w:rsidR="00245442" w:rsidRPr="00D47461" w:rsidRDefault="00D47461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>»</w:t>
      </w:r>
    </w:p>
    <w:p w:rsidR="00245442" w:rsidRPr="00245442" w:rsidRDefault="00245442" w:rsidP="0024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442">
        <w:rPr>
          <w:rFonts w:ascii="Times New Roman" w:eastAsia="Times New Roman" w:hAnsi="Times New Roman" w:cs="Times New Roman"/>
          <w:color w:val="252422"/>
          <w:sz w:val="24"/>
          <w:szCs w:val="24"/>
        </w:rPr>
        <w:br/>
      </w:r>
    </w:p>
    <w:p w:rsidR="00245442" w:rsidRPr="00D47461" w:rsidRDefault="00245442" w:rsidP="00D47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42">
        <w:rPr>
          <w:rFonts w:eastAsia="Times New Roman"/>
        </w:rPr>
        <w:t> </w:t>
      </w:r>
      <w:r w:rsidR="00D47461">
        <w:rPr>
          <w:rFonts w:eastAsia="Times New Roman"/>
        </w:rPr>
        <w:tab/>
      </w:r>
      <w:r w:rsidR="00D47461" w:rsidRPr="00D4746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47461">
        <w:rPr>
          <w:rFonts w:ascii="Times New Roman" w:hAnsi="Times New Roman" w:cs="Times New Roman"/>
          <w:sz w:val="28"/>
          <w:szCs w:val="28"/>
        </w:rPr>
        <w:t xml:space="preserve"> </w:t>
      </w:r>
      <w:r w:rsidR="00D47461" w:rsidRPr="00D4746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47461">
        <w:rPr>
          <w:rFonts w:ascii="Times New Roman" w:hAnsi="Times New Roman" w:cs="Times New Roman"/>
          <w:sz w:val="28"/>
          <w:szCs w:val="28"/>
        </w:rPr>
        <w:t>2018 года в 14 часов 00 минут в здании Администрации</w:t>
      </w:r>
      <w:r w:rsidR="00D47461" w:rsidRPr="00D47461">
        <w:rPr>
          <w:rFonts w:ascii="Times New Roman" w:hAnsi="Times New Roman" w:cs="Times New Roman"/>
          <w:sz w:val="28"/>
          <w:szCs w:val="28"/>
        </w:rPr>
        <w:t xml:space="preserve"> Приволжского сельского поселения </w:t>
      </w:r>
      <w:r w:rsidRPr="00D47461">
        <w:rPr>
          <w:rFonts w:ascii="Times New Roman" w:hAnsi="Times New Roman" w:cs="Times New Roman"/>
          <w:sz w:val="28"/>
          <w:szCs w:val="28"/>
        </w:rPr>
        <w:t xml:space="preserve"> по адресу: г. Мышкин, ул. </w:t>
      </w:r>
      <w:r w:rsidR="00D47461" w:rsidRPr="00D47461">
        <w:rPr>
          <w:rFonts w:ascii="Times New Roman" w:hAnsi="Times New Roman" w:cs="Times New Roman"/>
          <w:sz w:val="28"/>
          <w:szCs w:val="28"/>
        </w:rPr>
        <w:t>Никольская</w:t>
      </w:r>
      <w:r w:rsidRPr="00D47461">
        <w:rPr>
          <w:rFonts w:ascii="Times New Roman" w:hAnsi="Times New Roman" w:cs="Times New Roman"/>
          <w:sz w:val="28"/>
          <w:szCs w:val="28"/>
        </w:rPr>
        <w:t>, д.</w:t>
      </w:r>
      <w:r w:rsidR="00D47461" w:rsidRPr="00D47461">
        <w:rPr>
          <w:rFonts w:ascii="Times New Roman" w:hAnsi="Times New Roman" w:cs="Times New Roman"/>
          <w:sz w:val="28"/>
          <w:szCs w:val="28"/>
        </w:rPr>
        <w:t>16а</w:t>
      </w:r>
      <w:r w:rsidRPr="00D47461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  проект</w:t>
      </w:r>
      <w:r w:rsidR="00D47461" w:rsidRPr="00D47461">
        <w:rPr>
          <w:rFonts w:ascii="Times New Roman" w:hAnsi="Times New Roman" w:cs="Times New Roman"/>
          <w:sz w:val="28"/>
          <w:szCs w:val="28"/>
        </w:rPr>
        <w:t>у</w:t>
      </w:r>
      <w:r w:rsidRPr="00D47461">
        <w:rPr>
          <w:rFonts w:ascii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D47461" w:rsidRPr="00D47461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Pr="00D47461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="00D47461" w:rsidRPr="00D47461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Pr="00D47461">
        <w:rPr>
          <w:rFonts w:ascii="Times New Roman" w:hAnsi="Times New Roman" w:cs="Times New Roman"/>
          <w:sz w:val="28"/>
          <w:szCs w:val="28"/>
        </w:rPr>
        <w:t>».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Ознакомиться  с  проектом  решения Муниципального Совета Приволжского сельского поселения «Об утверждении Правил  благоустройства 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>Приволжского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76CCB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D47461">
        <w:rPr>
          <w:rFonts w:ascii="Times New Roman" w:hAnsi="Times New Roman" w:cs="Times New Roman"/>
          <w:sz w:val="28"/>
          <w:szCs w:val="28"/>
        </w:rPr>
        <w:t>: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- в здании Администрации Приволжского сельского поселения по адресу: г.Мышкин, ул.Никольская, д.16а, время с 8-00 до 12-00 и с 13-00 до 16.30 в рабочие дни, кроме пятницы;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- на официальном сайте  Администрации  Приволжского сельского поселения </w:t>
      </w:r>
      <w:hyperlink r:id="rId8" w:tgtFrame="_blank" w:history="1">
        <w:r w:rsidRPr="00D47461">
          <w:rPr>
            <w:rStyle w:val="ac"/>
            <w:rFonts w:ascii="Times New Roman" w:hAnsi="Times New Roman" w:cs="Times New Roman"/>
            <w:sz w:val="28"/>
            <w:szCs w:val="28"/>
          </w:rPr>
          <w:t>www.privadminmmr.ru</w:t>
        </w:r>
      </w:hyperlink>
      <w:r w:rsidRPr="00D47461">
        <w:rPr>
          <w:rFonts w:ascii="Times New Roman" w:hAnsi="Times New Roman" w:cs="Times New Roman"/>
          <w:sz w:val="28"/>
          <w:szCs w:val="28"/>
        </w:rPr>
        <w:t>.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Предложения и  замечания по проекту могут быть направлены в письменном виде на бумажном носителе по адресу: г.Мышкин, ул.Никольская, д.16а  до 16.04.2018 года.</w:t>
      </w:r>
    </w:p>
    <w:p w:rsidR="00D47461" w:rsidRPr="00D47461" w:rsidRDefault="00D47461" w:rsidP="00D474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42" w:rsidRPr="00D47461" w:rsidRDefault="00245442" w:rsidP="00D47461">
      <w:pPr>
        <w:rPr>
          <w:sz w:val="28"/>
          <w:szCs w:val="28"/>
        </w:rPr>
      </w:pPr>
    </w:p>
    <w:p w:rsidR="00245442" w:rsidRPr="00D47461" w:rsidRDefault="00245442" w:rsidP="00D47461"/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442" w:rsidRPr="00245442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F6" w:rsidRDefault="000A5EF6" w:rsidP="00245442">
      <w:pPr>
        <w:spacing w:after="0" w:line="240" w:lineRule="auto"/>
      </w:pPr>
      <w:r>
        <w:separator/>
      </w:r>
    </w:p>
  </w:endnote>
  <w:endnote w:type="continuationSeparator" w:id="0">
    <w:p w:rsidR="000A5EF6" w:rsidRDefault="000A5EF6" w:rsidP="0024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F6" w:rsidRDefault="000A5EF6" w:rsidP="00245442">
      <w:pPr>
        <w:spacing w:after="0" w:line="240" w:lineRule="auto"/>
      </w:pPr>
      <w:r>
        <w:separator/>
      </w:r>
    </w:p>
  </w:footnote>
  <w:footnote w:type="continuationSeparator" w:id="0">
    <w:p w:rsidR="000A5EF6" w:rsidRDefault="000A5EF6" w:rsidP="0024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3C4"/>
    <w:rsid w:val="0001089C"/>
    <w:rsid w:val="000A023D"/>
    <w:rsid w:val="000A5EF6"/>
    <w:rsid w:val="0013138A"/>
    <w:rsid w:val="002362F1"/>
    <w:rsid w:val="00237B50"/>
    <w:rsid w:val="00245442"/>
    <w:rsid w:val="00256043"/>
    <w:rsid w:val="00285A3F"/>
    <w:rsid w:val="002C7E11"/>
    <w:rsid w:val="003809A1"/>
    <w:rsid w:val="003B4B32"/>
    <w:rsid w:val="00453D58"/>
    <w:rsid w:val="00497A26"/>
    <w:rsid w:val="00633DBF"/>
    <w:rsid w:val="00670C95"/>
    <w:rsid w:val="00724E27"/>
    <w:rsid w:val="00733D6E"/>
    <w:rsid w:val="007A583C"/>
    <w:rsid w:val="00864536"/>
    <w:rsid w:val="009463C4"/>
    <w:rsid w:val="00976304"/>
    <w:rsid w:val="009C4933"/>
    <w:rsid w:val="00B752C5"/>
    <w:rsid w:val="00B76CCB"/>
    <w:rsid w:val="00BD6681"/>
    <w:rsid w:val="00D47461"/>
    <w:rsid w:val="00E761D5"/>
    <w:rsid w:val="00F7152B"/>
    <w:rsid w:val="00F820F4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paragraph" w:styleId="1">
    <w:name w:val="heading 1"/>
    <w:basedOn w:val="a"/>
    <w:link w:val="10"/>
    <w:uiPriority w:val="9"/>
    <w:qFormat/>
    <w:rsid w:val="002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442"/>
  </w:style>
  <w:style w:type="paragraph" w:styleId="a9">
    <w:name w:val="footer"/>
    <w:basedOn w:val="a"/>
    <w:link w:val="aa"/>
    <w:uiPriority w:val="99"/>
    <w:semiHidden/>
    <w:unhideWhenUsed/>
    <w:rsid w:val="002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442"/>
  </w:style>
  <w:style w:type="character" w:customStyle="1" w:styleId="10">
    <w:name w:val="Заголовок 1 Знак"/>
    <w:basedOn w:val="a0"/>
    <w:link w:val="1"/>
    <w:uiPriority w:val="9"/>
    <w:rsid w:val="00245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2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10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695">
          <w:marLeft w:val="75"/>
          <w:marRight w:val="0"/>
          <w:marTop w:val="0"/>
          <w:marBottom w:val="375"/>
          <w:divBdr>
            <w:top w:val="none" w:sz="0" w:space="0" w:color="auto"/>
            <w:left w:val="single" w:sz="12" w:space="9" w:color="FD5161"/>
            <w:bottom w:val="none" w:sz="0" w:space="0" w:color="auto"/>
            <w:right w:val="none" w:sz="0" w:space="0" w:color="auto"/>
          </w:divBdr>
        </w:div>
      </w:divsChild>
    </w:div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dminmm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dminm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14</cp:revision>
  <cp:lastPrinted>2018-04-05T07:03:00Z</cp:lastPrinted>
  <dcterms:created xsi:type="dcterms:W3CDTF">2016-12-16T08:49:00Z</dcterms:created>
  <dcterms:modified xsi:type="dcterms:W3CDTF">2018-10-24T10:53:00Z</dcterms:modified>
</cp:coreProperties>
</file>