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9"/>
          <w:headerReference w:type="first" r:id="rId10"/>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8A2BA9" w:rsidRDefault="00434E7D" w:rsidP="004D18CA">
      <w:pPr>
        <w:spacing w:after="0" w:line="240" w:lineRule="auto"/>
        <w:contextualSpacing w:val="0"/>
        <w:rPr>
          <w:rFonts w:cs="Times New Roman"/>
          <w:szCs w:val="28"/>
        </w:rPr>
      </w:pPr>
      <w:r w:rsidRPr="008A2BA9">
        <w:rPr>
          <w:rFonts w:cs="Times New Roman"/>
          <w:szCs w:val="28"/>
        </w:rPr>
        <w:t>3</w:t>
      </w:r>
      <w:r w:rsidR="00770FD6" w:rsidRPr="008A2BA9">
        <w:rPr>
          <w:rFonts w:cs="Times New Roman"/>
          <w:szCs w:val="28"/>
        </w:rPr>
        <w:t>.</w:t>
      </w:r>
      <w:r w:rsidR="00931D32" w:rsidRPr="008A2BA9">
        <w:rPr>
          <w:rFonts w:cs="Times New Roman"/>
          <w:szCs w:val="28"/>
        </w:rPr>
        <w:t> </w:t>
      </w:r>
      <w:r w:rsidR="00770FD6" w:rsidRPr="008A2BA9">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8A2BA9">
        <w:rPr>
          <w:rFonts w:cs="Times New Roman"/>
          <w:szCs w:val="28"/>
        </w:rPr>
        <w:t>.</w:t>
      </w:r>
    </w:p>
    <w:p w:rsidR="00C45DBB" w:rsidRPr="008A2BA9" w:rsidRDefault="00C45DBB" w:rsidP="004D18CA">
      <w:pPr>
        <w:spacing w:after="0" w:line="240" w:lineRule="auto"/>
        <w:contextualSpacing w:val="0"/>
        <w:rPr>
          <w:rFonts w:cs="Times New Roman"/>
          <w:szCs w:val="28"/>
        </w:rPr>
      </w:pPr>
      <w:r w:rsidRPr="008A2BA9">
        <w:rPr>
          <w:rFonts w:cs="Times New Roman"/>
          <w:szCs w:val="28"/>
        </w:rPr>
        <w:t>Частью</w:t>
      </w:r>
      <w:r w:rsidR="008910B8" w:rsidRPr="008A2BA9">
        <w:rPr>
          <w:rFonts w:cs="Times New Roman"/>
          <w:szCs w:val="28"/>
        </w:rPr>
        <w:t xml:space="preserve"> </w:t>
      </w:r>
      <w:r w:rsidRPr="008A2BA9">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8A2BA9">
        <w:rPr>
          <w:rFonts w:cs="Times New Roman"/>
          <w:szCs w:val="28"/>
        </w:rPr>
        <w:t>данной</w:t>
      </w:r>
      <w:r w:rsidRPr="008A2BA9">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sidRPr="008A2BA9">
        <w:rPr>
          <w:rFonts w:cs="Times New Roman"/>
          <w:szCs w:val="28"/>
        </w:rPr>
        <w:t xml:space="preserve"> Российской Федерации</w:t>
      </w:r>
      <w:r w:rsidRPr="008A2BA9">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sidRPr="008A2BA9">
        <w:rPr>
          <w:rFonts w:cs="Times New Roman"/>
          <w:szCs w:val="28"/>
        </w:rPr>
        <w:t xml:space="preserve"> </w:t>
      </w:r>
      <w:r w:rsidR="00C4688C" w:rsidRPr="008A2BA9">
        <w:rPr>
          <w:rFonts w:cs="Times New Roman"/>
          <w:szCs w:val="28"/>
        </w:rPr>
        <w:t xml:space="preserve">или применении в отношении указанных лиц иной меры ответственности </w:t>
      </w:r>
      <w:r w:rsidRPr="008A2BA9">
        <w:rPr>
          <w:rFonts w:cs="Times New Roman"/>
          <w:szCs w:val="28"/>
        </w:rPr>
        <w:t>в орган местного самоуправления, уполномоченный принимать соответствующее решение, или в суд.</w:t>
      </w:r>
    </w:p>
    <w:p w:rsidR="00AF46B0" w:rsidRPr="008A2BA9" w:rsidRDefault="007639AA" w:rsidP="004D18CA">
      <w:pPr>
        <w:spacing w:after="0" w:line="240" w:lineRule="auto"/>
        <w:contextualSpacing w:val="0"/>
        <w:rPr>
          <w:rFonts w:cs="Times New Roman"/>
          <w:szCs w:val="28"/>
        </w:rPr>
      </w:pPr>
      <w:r w:rsidRPr="008A2BA9">
        <w:rPr>
          <w:rFonts w:cs="Times New Roman"/>
          <w:szCs w:val="28"/>
        </w:rPr>
        <w:t xml:space="preserve">Аналогичные положения предусмотрены Федеральным законом </w:t>
      </w:r>
      <w:r w:rsidR="001E6545" w:rsidRPr="008A2BA9">
        <w:rPr>
          <w:rFonts w:cs="Times New Roman"/>
          <w:szCs w:val="28"/>
        </w:rPr>
        <w:br/>
      </w:r>
      <w:r w:rsidRPr="008A2BA9">
        <w:rPr>
          <w:rFonts w:cs="Times New Roman"/>
          <w:szCs w:val="28"/>
        </w:rPr>
        <w:t>№ 273-ФЗ. Так,</w:t>
      </w:r>
      <w:r w:rsidR="00C45DBB" w:rsidRPr="008A2BA9">
        <w:rPr>
          <w:rFonts w:cs="Times New Roman"/>
          <w:szCs w:val="28"/>
        </w:rPr>
        <w:t xml:space="preserve"> ч</w:t>
      </w:r>
      <w:r w:rsidR="006B2133" w:rsidRPr="008A2BA9">
        <w:rPr>
          <w:rFonts w:cs="Times New Roman"/>
          <w:szCs w:val="28"/>
        </w:rPr>
        <w:t>астью</w:t>
      </w:r>
      <w:r w:rsidR="00E131B4" w:rsidRPr="008A2BA9">
        <w:rPr>
          <w:rFonts w:cs="Times New Roman"/>
          <w:szCs w:val="28"/>
        </w:rPr>
        <w:t xml:space="preserve"> </w:t>
      </w:r>
      <w:r w:rsidR="003F665A" w:rsidRPr="008A2BA9">
        <w:rPr>
          <w:rFonts w:cs="Times New Roman"/>
          <w:szCs w:val="28"/>
        </w:rPr>
        <w:t xml:space="preserve">4.5 статьи </w:t>
      </w:r>
      <w:r w:rsidR="006B2133" w:rsidRPr="008A2BA9">
        <w:rPr>
          <w:rFonts w:cs="Times New Roman"/>
          <w:szCs w:val="28"/>
        </w:rPr>
        <w:t>12.1</w:t>
      </w:r>
      <w:r w:rsidR="00E53860" w:rsidRPr="008A2BA9">
        <w:rPr>
          <w:rFonts w:cs="Times New Roman"/>
          <w:szCs w:val="28"/>
        </w:rPr>
        <w:t xml:space="preserve"> Федерального закона № 273-ФЗ</w:t>
      </w:r>
      <w:r w:rsidR="006B2133" w:rsidRPr="008A2BA9">
        <w:rPr>
          <w:rFonts w:cs="Times New Roman"/>
          <w:szCs w:val="28"/>
        </w:rPr>
        <w:t xml:space="preserve"> установлено, что при выявлении в результате проверки, осуществленной в соответствии с частью</w:t>
      </w:r>
      <w:r w:rsidR="00E131B4" w:rsidRPr="008A2BA9">
        <w:rPr>
          <w:rFonts w:cs="Times New Roman"/>
          <w:szCs w:val="28"/>
        </w:rPr>
        <w:t xml:space="preserve"> </w:t>
      </w:r>
      <w:r w:rsidR="006B2133" w:rsidRPr="008A2BA9">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8A2BA9">
        <w:rPr>
          <w:rFonts w:cs="Times New Roman"/>
          <w:szCs w:val="28"/>
        </w:rPr>
        <w:t>антикоррупционн</w:t>
      </w:r>
      <w:r w:rsidR="00453231" w:rsidRPr="008A2BA9">
        <w:rPr>
          <w:rFonts w:cs="Times New Roman"/>
          <w:szCs w:val="28"/>
        </w:rPr>
        <w:t xml:space="preserve">ым </w:t>
      </w:r>
      <w:r w:rsidR="00822507" w:rsidRPr="008A2BA9">
        <w:rPr>
          <w:rFonts w:cs="Times New Roman"/>
          <w:szCs w:val="28"/>
        </w:rPr>
        <w:t>законодательство</w:t>
      </w:r>
      <w:r w:rsidR="00453231" w:rsidRPr="008A2BA9">
        <w:rPr>
          <w:rFonts w:cs="Times New Roman"/>
          <w:szCs w:val="28"/>
        </w:rPr>
        <w:t>м</w:t>
      </w:r>
      <w:r w:rsidR="009F1D0F" w:rsidRPr="008A2BA9">
        <w:rPr>
          <w:rFonts w:cs="Times New Roman"/>
          <w:szCs w:val="28"/>
        </w:rPr>
        <w:t xml:space="preserve"> Российской Федерации</w:t>
      </w:r>
      <w:r w:rsidR="006B2133" w:rsidRPr="008A2BA9">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8A2BA9">
        <w:rPr>
          <w:rFonts w:cs="Times New Roman"/>
          <w:szCs w:val="28"/>
        </w:rPr>
        <w:lastRenderedPageBreak/>
        <w:t>местного самоуправления, уполномоченный принимать соответствующее решение, или в суд</w:t>
      </w:r>
      <w:r w:rsidR="00757149" w:rsidRPr="008A2BA9">
        <w:rPr>
          <w:rFonts w:cs="Times New Roman"/>
          <w:szCs w:val="28"/>
        </w:rPr>
        <w:t>.</w:t>
      </w:r>
    </w:p>
    <w:p w:rsidR="00C4688C" w:rsidRPr="008A2BA9" w:rsidRDefault="00C4688C" w:rsidP="00C4688C">
      <w:pPr>
        <w:spacing w:after="0" w:line="240" w:lineRule="auto"/>
        <w:contextualSpacing w:val="0"/>
        <w:rPr>
          <w:rFonts w:cs="Times New Roman"/>
          <w:szCs w:val="28"/>
        </w:rPr>
      </w:pPr>
      <w:r w:rsidRPr="008A2BA9">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sidRPr="008A2BA9">
        <w:rPr>
          <w:rFonts w:cs="Times New Roman"/>
          <w:szCs w:val="28"/>
        </w:rPr>
        <w:br/>
      </w:r>
      <w:r w:rsidRPr="008A2BA9">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8A2BA9" w:rsidRDefault="00C4688C" w:rsidP="00C4688C">
      <w:pPr>
        <w:spacing w:after="0" w:line="240" w:lineRule="auto"/>
        <w:contextualSpacing w:val="0"/>
        <w:rPr>
          <w:rFonts w:cs="Times New Roman"/>
          <w:szCs w:val="28"/>
        </w:rPr>
      </w:pPr>
      <w:r w:rsidRPr="008A2BA9">
        <w:rPr>
          <w:rFonts w:cs="Times New Roman"/>
          <w:szCs w:val="28"/>
        </w:rPr>
        <w:t>1)</w:t>
      </w:r>
      <w:r w:rsidR="001E35B5" w:rsidRPr="008A2BA9">
        <w:rPr>
          <w:rFonts w:cs="Times New Roman"/>
          <w:szCs w:val="28"/>
        </w:rPr>
        <w:t> </w:t>
      </w:r>
      <w:r w:rsidRPr="008A2BA9">
        <w:rPr>
          <w:rFonts w:cs="Times New Roman"/>
          <w:szCs w:val="28"/>
        </w:rPr>
        <w:t>предупреждение;</w:t>
      </w:r>
    </w:p>
    <w:p w:rsidR="00C4688C" w:rsidRPr="008A2BA9" w:rsidRDefault="00C4688C" w:rsidP="00C4688C">
      <w:pPr>
        <w:spacing w:after="0" w:line="240" w:lineRule="auto"/>
        <w:contextualSpacing w:val="0"/>
        <w:rPr>
          <w:rFonts w:cs="Times New Roman"/>
          <w:szCs w:val="28"/>
        </w:rPr>
      </w:pPr>
      <w:r w:rsidRPr="008A2BA9">
        <w:rPr>
          <w:rFonts w:cs="Times New Roman"/>
          <w:szCs w:val="28"/>
        </w:rPr>
        <w:t>2)</w:t>
      </w:r>
      <w:r w:rsidR="001E35B5" w:rsidRPr="008A2BA9">
        <w:rPr>
          <w:rFonts w:cs="Times New Roman"/>
          <w:szCs w:val="28"/>
        </w:rPr>
        <w:t> </w:t>
      </w:r>
      <w:r w:rsidRPr="008A2BA9">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8A2BA9" w:rsidRDefault="00C4688C" w:rsidP="00C4688C">
      <w:pPr>
        <w:spacing w:after="0" w:line="240" w:lineRule="auto"/>
        <w:contextualSpacing w:val="0"/>
        <w:rPr>
          <w:rFonts w:cs="Times New Roman"/>
          <w:szCs w:val="28"/>
        </w:rPr>
      </w:pPr>
      <w:r w:rsidRPr="008A2BA9">
        <w:rPr>
          <w:rFonts w:cs="Times New Roman"/>
          <w:szCs w:val="28"/>
        </w:rPr>
        <w:t>3)</w:t>
      </w:r>
      <w:r w:rsidR="001E35B5" w:rsidRPr="008A2BA9">
        <w:rPr>
          <w:rFonts w:cs="Times New Roman"/>
          <w:szCs w:val="28"/>
        </w:rPr>
        <w:t> </w:t>
      </w:r>
      <w:r w:rsidRPr="008A2BA9">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8A2BA9" w:rsidRDefault="00C4688C" w:rsidP="00C4688C">
      <w:pPr>
        <w:spacing w:after="0" w:line="240" w:lineRule="auto"/>
        <w:contextualSpacing w:val="0"/>
        <w:rPr>
          <w:rFonts w:cs="Times New Roman"/>
          <w:szCs w:val="28"/>
        </w:rPr>
      </w:pPr>
      <w:r w:rsidRPr="008A2BA9">
        <w:rPr>
          <w:rFonts w:cs="Times New Roman"/>
          <w:szCs w:val="28"/>
        </w:rPr>
        <w:t>4)</w:t>
      </w:r>
      <w:r w:rsidR="001E35B5" w:rsidRPr="008A2BA9">
        <w:rPr>
          <w:rFonts w:cs="Times New Roman"/>
          <w:szCs w:val="28"/>
        </w:rPr>
        <w:t> </w:t>
      </w:r>
      <w:r w:rsidRPr="008A2BA9">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8A2BA9" w:rsidRDefault="00C4688C" w:rsidP="00C4688C">
      <w:pPr>
        <w:spacing w:after="0" w:line="240" w:lineRule="auto"/>
        <w:contextualSpacing w:val="0"/>
        <w:rPr>
          <w:rFonts w:cs="Times New Roman"/>
          <w:szCs w:val="28"/>
        </w:rPr>
      </w:pPr>
      <w:r w:rsidRPr="008A2BA9">
        <w:rPr>
          <w:rFonts w:cs="Times New Roman"/>
          <w:szCs w:val="28"/>
        </w:rPr>
        <w:t>5)</w:t>
      </w:r>
      <w:r w:rsidR="001E35B5" w:rsidRPr="008A2BA9">
        <w:rPr>
          <w:rFonts w:cs="Times New Roman"/>
          <w:szCs w:val="28"/>
        </w:rPr>
        <w:t> </w:t>
      </w:r>
      <w:r w:rsidRPr="008A2BA9">
        <w:rPr>
          <w:rFonts w:cs="Times New Roman"/>
          <w:szCs w:val="28"/>
        </w:rPr>
        <w:t>запрет исполнять полномочия на постоянной основе до прекращения срока его полномочий.</w:t>
      </w:r>
    </w:p>
    <w:p w:rsidR="00C4688C" w:rsidRPr="008A2BA9" w:rsidRDefault="00C4688C" w:rsidP="00C4688C">
      <w:pPr>
        <w:spacing w:after="0" w:line="240" w:lineRule="auto"/>
        <w:contextualSpacing w:val="0"/>
        <w:rPr>
          <w:rFonts w:cs="Times New Roman"/>
          <w:szCs w:val="28"/>
        </w:rPr>
      </w:pPr>
      <w:r w:rsidRPr="008A2BA9">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sidRPr="008A2BA9">
        <w:rPr>
          <w:rFonts w:cs="Times New Roman"/>
          <w:szCs w:val="28"/>
        </w:rPr>
        <w:br/>
      </w:r>
      <w:r w:rsidRPr="008A2BA9">
        <w:rPr>
          <w:rFonts w:cs="Times New Roman"/>
          <w:szCs w:val="28"/>
        </w:rPr>
        <w:t>№ 131-ФЗ).</w:t>
      </w:r>
    </w:p>
    <w:p w:rsidR="00C4688C" w:rsidRPr="008A2BA9" w:rsidRDefault="00C4688C" w:rsidP="00C4688C">
      <w:pPr>
        <w:spacing w:after="0" w:line="240" w:lineRule="auto"/>
        <w:contextualSpacing w:val="0"/>
        <w:rPr>
          <w:rFonts w:cs="Times New Roman"/>
          <w:szCs w:val="28"/>
        </w:rPr>
      </w:pPr>
      <w:r w:rsidRPr="008A2BA9">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8A2BA9" w:rsidRDefault="00C4688C" w:rsidP="00C4688C">
      <w:pPr>
        <w:spacing w:after="0" w:line="240" w:lineRule="auto"/>
        <w:contextualSpacing w:val="0"/>
        <w:rPr>
          <w:rFonts w:cs="Times New Roman"/>
          <w:szCs w:val="28"/>
        </w:rPr>
      </w:pPr>
      <w:r w:rsidRPr="008A2BA9">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8A2BA9">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8A2BA9" w:rsidRDefault="00C4688C" w:rsidP="00C4688C">
      <w:pPr>
        <w:spacing w:after="0" w:line="240" w:lineRule="auto"/>
        <w:contextualSpacing w:val="0"/>
        <w:rPr>
          <w:rFonts w:cs="Times New Roman"/>
          <w:szCs w:val="28"/>
        </w:rPr>
      </w:pPr>
      <w:r w:rsidRPr="008A2BA9">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8A2BA9" w:rsidRDefault="00C4688C" w:rsidP="00C4688C">
      <w:pPr>
        <w:spacing w:after="0" w:line="240" w:lineRule="auto"/>
        <w:contextualSpacing w:val="0"/>
        <w:rPr>
          <w:rFonts w:cs="Times New Roman"/>
          <w:szCs w:val="28"/>
        </w:rPr>
      </w:pPr>
      <w:r w:rsidRPr="008A2BA9">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8A2BA9" w:rsidRDefault="00C4688C" w:rsidP="00C4688C">
      <w:pPr>
        <w:spacing w:after="0" w:line="240" w:lineRule="auto"/>
        <w:contextualSpacing w:val="0"/>
        <w:rPr>
          <w:rFonts w:cs="Times New Roman"/>
          <w:szCs w:val="28"/>
        </w:rPr>
      </w:pPr>
      <w:r w:rsidRPr="008A2BA9">
        <w:rPr>
          <w:rFonts w:cs="Times New Roman"/>
          <w:szCs w:val="28"/>
        </w:rPr>
        <w:t>- основание для применения меры ответственности;</w:t>
      </w:r>
    </w:p>
    <w:p w:rsidR="00C4688C" w:rsidRPr="008A2BA9" w:rsidRDefault="00C4688C" w:rsidP="00C4688C">
      <w:pPr>
        <w:spacing w:after="0" w:line="240" w:lineRule="auto"/>
        <w:contextualSpacing w:val="0"/>
        <w:rPr>
          <w:rFonts w:cs="Times New Roman"/>
          <w:szCs w:val="28"/>
        </w:rPr>
      </w:pPr>
      <w:r w:rsidRPr="008A2BA9">
        <w:rPr>
          <w:rFonts w:cs="Times New Roman"/>
          <w:szCs w:val="28"/>
        </w:rPr>
        <w:t>- срок принятия решения о применении меры ответственности;</w:t>
      </w:r>
    </w:p>
    <w:p w:rsidR="00C4688C" w:rsidRPr="008A2BA9" w:rsidRDefault="00C4688C" w:rsidP="00C4688C">
      <w:pPr>
        <w:spacing w:after="0" w:line="240" w:lineRule="auto"/>
        <w:contextualSpacing w:val="0"/>
        <w:rPr>
          <w:rFonts w:cs="Times New Roman"/>
          <w:szCs w:val="28"/>
        </w:rPr>
      </w:pPr>
      <w:r w:rsidRPr="008A2BA9">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Pr="008A2BA9" w:rsidRDefault="00C4688C" w:rsidP="00C4688C">
      <w:pPr>
        <w:spacing w:after="0" w:line="240" w:lineRule="auto"/>
        <w:contextualSpacing w:val="0"/>
        <w:rPr>
          <w:rFonts w:cs="Times New Roman"/>
          <w:szCs w:val="28"/>
        </w:rPr>
      </w:pPr>
      <w:r w:rsidRPr="008A2BA9">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Pr="008A2BA9" w:rsidRDefault="000B65B0" w:rsidP="00C4688C">
      <w:pPr>
        <w:spacing w:after="0" w:line="240" w:lineRule="auto"/>
        <w:contextualSpacing w:val="0"/>
        <w:rPr>
          <w:rFonts w:cs="Times New Roman"/>
          <w:szCs w:val="28"/>
        </w:rPr>
      </w:pPr>
      <w:r w:rsidRPr="008A2BA9">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8A2BA9" w:rsidRDefault="009636A2" w:rsidP="004D18CA">
      <w:pPr>
        <w:spacing w:after="0" w:line="240" w:lineRule="auto"/>
        <w:contextualSpacing w:val="0"/>
        <w:rPr>
          <w:rFonts w:cs="Times New Roman"/>
          <w:szCs w:val="28"/>
        </w:rPr>
      </w:pPr>
      <w:r w:rsidRPr="008A2BA9">
        <w:rPr>
          <w:rFonts w:cs="Times New Roman"/>
          <w:szCs w:val="28"/>
        </w:rPr>
        <w:t xml:space="preserve">В случае фактического непредставления сведений о доходах </w:t>
      </w:r>
      <w:r w:rsidR="003560F7" w:rsidRPr="008A2BA9">
        <w:rPr>
          <w:rFonts w:cs="Times New Roman"/>
          <w:szCs w:val="28"/>
        </w:rPr>
        <w:t>депутатом представительного органа местного самоуправления</w:t>
      </w:r>
      <w:r w:rsidRPr="008A2BA9">
        <w:rPr>
          <w:rFonts w:cs="Times New Roman"/>
          <w:szCs w:val="28"/>
        </w:rPr>
        <w:t xml:space="preserve"> </w:t>
      </w:r>
      <w:r w:rsidR="003560F7" w:rsidRPr="008A2BA9">
        <w:rPr>
          <w:rFonts w:cs="Times New Roman"/>
          <w:szCs w:val="28"/>
        </w:rPr>
        <w:t xml:space="preserve">(далее – депутат) </w:t>
      </w:r>
      <w:r w:rsidRPr="008A2BA9">
        <w:rPr>
          <w:rFonts w:cs="Times New Roman"/>
          <w:szCs w:val="28"/>
        </w:rPr>
        <w:t>целесообразно руководствоваться следующим.</w:t>
      </w:r>
    </w:p>
    <w:p w:rsidR="009636A2" w:rsidRPr="008A2BA9" w:rsidRDefault="009636A2" w:rsidP="005844BB">
      <w:pPr>
        <w:spacing w:after="0" w:line="240" w:lineRule="auto"/>
        <w:contextualSpacing w:val="0"/>
        <w:rPr>
          <w:rFonts w:cs="Times New Roman"/>
          <w:szCs w:val="28"/>
        </w:rPr>
      </w:pPr>
      <w:r w:rsidRPr="008A2BA9">
        <w:rPr>
          <w:rFonts w:cs="Times New Roman"/>
          <w:szCs w:val="28"/>
        </w:rPr>
        <w:t xml:space="preserve">Согласно части 7.1 статьи 40 Федерального закона № 131-ФЗ в случае неисполнения </w:t>
      </w:r>
      <w:r w:rsidR="005844BB" w:rsidRPr="008A2BA9">
        <w:rPr>
          <w:rFonts w:cs="Times New Roman"/>
          <w:szCs w:val="28"/>
        </w:rPr>
        <w:t xml:space="preserve">депутатом </w:t>
      </w:r>
      <w:r w:rsidRPr="008A2BA9">
        <w:rPr>
          <w:rFonts w:cs="Times New Roman"/>
          <w:szCs w:val="28"/>
        </w:rPr>
        <w:t>обязанности по представлению сведений о доходах, полномочия такого лица прекращаются досрочно.</w:t>
      </w:r>
      <w:r w:rsidR="006E0FD6" w:rsidRPr="008A2BA9">
        <w:rPr>
          <w:rFonts w:cs="Times New Roman"/>
          <w:szCs w:val="28"/>
        </w:rPr>
        <w:t xml:space="preserve"> </w:t>
      </w:r>
      <w:r w:rsidRPr="008A2BA9">
        <w:rPr>
          <w:rFonts w:cs="Times New Roman"/>
          <w:szCs w:val="28"/>
        </w:rPr>
        <w:t>В</w:t>
      </w:r>
      <w:r w:rsidR="00D94D48" w:rsidRPr="008A2BA9">
        <w:rPr>
          <w:rFonts w:cs="Times New Roman"/>
          <w:szCs w:val="28"/>
        </w:rPr>
        <w:t xml:space="preserve"> этой связи</w:t>
      </w:r>
      <w:r w:rsidR="00E630BC" w:rsidRPr="008A2BA9">
        <w:rPr>
          <w:rFonts w:cs="Times New Roman"/>
          <w:szCs w:val="28"/>
        </w:rPr>
        <w:t xml:space="preserve"> </w:t>
      </w:r>
      <w:r w:rsidR="005D2CED" w:rsidRPr="008A2BA9">
        <w:rPr>
          <w:rFonts w:cs="Times New Roman"/>
          <w:szCs w:val="28"/>
        </w:rPr>
        <w:t xml:space="preserve">высшему должностному лицу субъекта Российской Федерации </w:t>
      </w:r>
      <w:r w:rsidR="006E0FD6" w:rsidRPr="008A2BA9">
        <w:rPr>
          <w:rFonts w:cs="Times New Roman"/>
          <w:szCs w:val="28"/>
        </w:rPr>
        <w:t xml:space="preserve">рекомендуется </w:t>
      </w:r>
      <w:r w:rsidRPr="008A2BA9">
        <w:rPr>
          <w:rFonts w:cs="Times New Roman"/>
          <w:szCs w:val="28"/>
        </w:rPr>
        <w:t>направ</w:t>
      </w:r>
      <w:r w:rsidR="005D2CED" w:rsidRPr="008A2BA9">
        <w:rPr>
          <w:rFonts w:cs="Times New Roman"/>
          <w:szCs w:val="28"/>
        </w:rPr>
        <w:t>лять</w:t>
      </w:r>
      <w:r w:rsidRPr="008A2BA9">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69467B" w:rsidRPr="008A2BA9">
        <w:rPr>
          <w:rFonts w:cs="Times New Roman"/>
          <w:szCs w:val="28"/>
        </w:rPr>
        <w:t>соответствующего лица</w:t>
      </w:r>
      <w:r w:rsidRPr="008A2BA9">
        <w:rPr>
          <w:rFonts w:cs="Times New Roman"/>
          <w:szCs w:val="28"/>
        </w:rPr>
        <w:t>.</w:t>
      </w:r>
    </w:p>
    <w:p w:rsidR="009636A2" w:rsidRPr="008A2BA9" w:rsidRDefault="009636A2" w:rsidP="004D18CA">
      <w:pPr>
        <w:spacing w:after="0" w:line="240" w:lineRule="auto"/>
        <w:contextualSpacing w:val="0"/>
        <w:rPr>
          <w:rFonts w:cs="Times New Roman"/>
          <w:szCs w:val="28"/>
        </w:rPr>
      </w:pPr>
      <w:r w:rsidRPr="008A2BA9">
        <w:rPr>
          <w:rFonts w:cs="Times New Roman"/>
          <w:szCs w:val="28"/>
        </w:rPr>
        <w:t xml:space="preserve">В свою очередь, решение о досрочном прекращении полномочий </w:t>
      </w:r>
      <w:r w:rsidR="00BC351A" w:rsidRPr="008A2BA9">
        <w:rPr>
          <w:rFonts w:cs="Times New Roman"/>
          <w:szCs w:val="28"/>
        </w:rPr>
        <w:t>депутата</w:t>
      </w:r>
      <w:r w:rsidR="00F41E8D" w:rsidRPr="008A2BA9">
        <w:rPr>
          <w:rFonts w:cs="Times New Roman"/>
          <w:szCs w:val="28"/>
        </w:rPr>
        <w:t xml:space="preserve"> принимается представительным органом местного самоуправления</w:t>
      </w:r>
      <w:r w:rsidRPr="008A2BA9">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8A2BA9">
        <w:rPr>
          <w:rFonts w:cs="Times New Roman"/>
          <w:szCs w:val="28"/>
        </w:rPr>
        <w:br/>
      </w:r>
      <w:r w:rsidRPr="008A2BA9">
        <w:rPr>
          <w:rFonts w:cs="Times New Roman"/>
          <w:szCs w:val="28"/>
        </w:rPr>
        <w:t>№</w:t>
      </w:r>
      <w:r w:rsidR="00D94D48" w:rsidRPr="008A2BA9">
        <w:rPr>
          <w:rFonts w:cs="Times New Roman"/>
          <w:szCs w:val="28"/>
        </w:rPr>
        <w:t> </w:t>
      </w:r>
      <w:r w:rsidRPr="008A2BA9">
        <w:rPr>
          <w:rFonts w:cs="Times New Roman"/>
          <w:szCs w:val="28"/>
        </w:rPr>
        <w:t xml:space="preserve">131-ФЗ). Днем появления основания для досрочного прекращения полномочий </w:t>
      </w:r>
      <w:r w:rsidR="00440C45" w:rsidRPr="008A2BA9">
        <w:rPr>
          <w:rFonts w:cs="Times New Roman"/>
          <w:szCs w:val="28"/>
        </w:rPr>
        <w:t>депутата</w:t>
      </w:r>
      <w:r w:rsidRPr="008A2BA9">
        <w:rPr>
          <w:rFonts w:cs="Times New Roman"/>
          <w:szCs w:val="28"/>
        </w:rPr>
        <w:t xml:space="preserve"> </w:t>
      </w:r>
      <w:r w:rsidR="007F088B" w:rsidRPr="008A2BA9">
        <w:rPr>
          <w:rFonts w:cs="Times New Roman"/>
          <w:szCs w:val="28"/>
        </w:rPr>
        <w:t>необходимо считать день поступления в представительный орган муниципального образования</w:t>
      </w:r>
      <w:r w:rsidR="00F667DE" w:rsidRPr="008A2BA9">
        <w:rPr>
          <w:rFonts w:cs="Times New Roman"/>
          <w:szCs w:val="28"/>
        </w:rPr>
        <w:t xml:space="preserve"> соответствующего письма</w:t>
      </w:r>
      <w:r w:rsidR="00A24440" w:rsidRPr="008A2BA9">
        <w:rPr>
          <w:rFonts w:cs="Times New Roman"/>
          <w:szCs w:val="28"/>
        </w:rPr>
        <w:t xml:space="preserve"> высшего должностного лица субъекта Российской Федерации</w:t>
      </w:r>
      <w:r w:rsidRPr="008A2BA9">
        <w:rPr>
          <w:rFonts w:cs="Times New Roman"/>
          <w:szCs w:val="28"/>
        </w:rPr>
        <w:t>.</w:t>
      </w:r>
    </w:p>
    <w:p w:rsidR="00E83B7B" w:rsidRPr="008A2BA9" w:rsidRDefault="00D728F5" w:rsidP="004D18CA">
      <w:pPr>
        <w:spacing w:after="0" w:line="240" w:lineRule="auto"/>
        <w:contextualSpacing w:val="0"/>
        <w:rPr>
          <w:rFonts w:cs="Times New Roman"/>
          <w:szCs w:val="28"/>
        </w:rPr>
      </w:pPr>
      <w:r w:rsidRPr="008A2BA9">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8A2BA9">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8A2BA9">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8A2BA9">
        <w:rPr>
          <w:rFonts w:cs="Times New Roman"/>
          <w:szCs w:val="28"/>
        </w:rPr>
        <w:t>ходе</w:t>
      </w:r>
      <w:r w:rsidRPr="008A2BA9">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AE" w:rsidRDefault="00B807AE" w:rsidP="00BC12B9">
      <w:pPr>
        <w:spacing w:after="0" w:line="240" w:lineRule="auto"/>
      </w:pPr>
      <w:r>
        <w:separator/>
      </w:r>
    </w:p>
  </w:endnote>
  <w:endnote w:type="continuationSeparator" w:id="0">
    <w:p w:rsidR="00B807AE" w:rsidRDefault="00B807AE"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AE" w:rsidRDefault="00B807AE" w:rsidP="00BC12B9">
      <w:pPr>
        <w:spacing w:after="0" w:line="240" w:lineRule="auto"/>
      </w:pPr>
      <w:r>
        <w:separator/>
      </w:r>
    </w:p>
  </w:footnote>
  <w:footnote w:type="continuationSeparator" w:id="0">
    <w:p w:rsidR="00B807AE" w:rsidRDefault="00B807AE"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016996" w:rsidRDefault="00260488" w:rsidP="00477513">
        <w:pPr>
          <w:pStyle w:val="a3"/>
          <w:ind w:firstLine="0"/>
          <w:jc w:val="center"/>
        </w:pPr>
        <w:r>
          <w:fldChar w:fldCharType="begin"/>
        </w:r>
        <w:r>
          <w:instrText xml:space="preserve"> PAGE   \* MERGEFORMAT </w:instrText>
        </w:r>
        <w:r>
          <w:fldChar w:fldCharType="separate"/>
        </w:r>
        <w:r w:rsidR="00F05D97">
          <w:rPr>
            <w:noProof/>
          </w:rPr>
          <w:t>26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488"/>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BCE"/>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325"/>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BA9"/>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7AE"/>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D97"/>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A15E6-51F6-4D64-AF04-70CF9FE9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9521</Words>
  <Characters>54270</Characters>
  <Application>Microsoft Office Word</Application>
  <DocSecurity>4</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63664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mr10term01</cp:lastModifiedBy>
  <cp:revision>2</cp:revision>
  <cp:lastPrinted>2020-01-10T09:01:00Z</cp:lastPrinted>
  <dcterms:created xsi:type="dcterms:W3CDTF">2020-01-13T11:24:00Z</dcterms:created>
  <dcterms:modified xsi:type="dcterms:W3CDTF">2020-01-13T11:24:00Z</dcterms:modified>
</cp:coreProperties>
</file>