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11" w:rsidRPr="000C7611" w:rsidRDefault="000C7611" w:rsidP="000C7611">
      <w:pPr>
        <w:shd w:val="clear" w:color="auto" w:fill="E8E6DE"/>
        <w:spacing w:after="150" w:line="240" w:lineRule="auto"/>
        <w:jc w:val="center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«Противодействие коррупции, судебная практика»</w:t>
      </w:r>
    </w:p>
    <w:p w:rsidR="000C7611" w:rsidRPr="000C7611" w:rsidRDefault="000C7611" w:rsidP="000C7611">
      <w:pPr>
        <w:shd w:val="clear" w:color="auto" w:fill="E8E6DE"/>
        <w:spacing w:after="15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0C7611" w:rsidRPr="000C7611" w:rsidRDefault="000C7611" w:rsidP="000C7611">
      <w:pPr>
        <w:shd w:val="clear" w:color="auto" w:fill="E8E6DE"/>
        <w:spacing w:after="150" w:line="240" w:lineRule="auto"/>
        <w:ind w:firstLine="72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При приеме на работу </w:t>
      </w:r>
      <w:proofErr w:type="spellStart"/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экс-чиновников</w:t>
      </w:r>
      <w:proofErr w:type="spellEnd"/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работодателю необходимо выполнить требования статьи 64.1 Трудового кодекса Российской Федерации и статьи 12 Федерального закона от 25 декабря 2008 г. N 273-ФЗ "О противодействии коррупции".</w:t>
      </w:r>
    </w:p>
    <w:p w:rsidR="000C7611" w:rsidRPr="000C7611" w:rsidRDefault="000C7611" w:rsidP="000C7611">
      <w:pPr>
        <w:shd w:val="clear" w:color="auto" w:fill="E8E6DE"/>
        <w:spacing w:after="150" w:line="240" w:lineRule="auto"/>
        <w:ind w:firstLine="72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proofErr w:type="gramStart"/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 соответствии с частью 1 статьи 12 Федерального закона от 25 декабря 2008 г. N 273-ФЗ "О противодействии коррупции" и частью 1 статьи 64.1 Трудового кодекса Российской Федерации гражданин, замещавший должность государственной или муниципальной службы, включенную в перечень, установленный </w:t>
      </w:r>
      <w:hyperlink r:id="rId4" w:anchor="/document/198780/entry/1" w:history="1">
        <w:r w:rsidRPr="000C7611">
          <w:rPr>
            <w:rFonts w:ascii="Tahoma" w:eastAsia="Times New Roman" w:hAnsi="Tahoma" w:cs="Tahoma"/>
            <w:sz w:val="18"/>
            <w:u w:val="single"/>
            <w:lang w:eastAsia="ru-RU"/>
          </w:rPr>
          <w:t>нормативными правовыми актами</w:t>
        </w:r>
      </w:hyperlink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Российской Федерации, в течение двух лет после увольнения с государственной или муниципальной службы имеет право замещать на условиях</w:t>
      </w:r>
      <w:proofErr w:type="gramEnd"/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</w:t>
      </w:r>
      <w:proofErr w:type="gramStart"/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 </w:t>
      </w:r>
      <w:hyperlink r:id="rId5" w:anchor="/document/5425853/entry/0" w:history="1">
        <w:r w:rsidRPr="000C7611">
          <w:rPr>
            <w:rFonts w:ascii="Tahoma" w:eastAsia="Times New Roman" w:hAnsi="Tahoma" w:cs="Tahoma"/>
            <w:sz w:val="18"/>
            <w:u w:val="single"/>
            <w:lang w:eastAsia="ru-RU"/>
          </w:rPr>
          <w:t>комиссии</w:t>
        </w:r>
      </w:hyperlink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по соблюдению требований к служебному поведению государственных или</w:t>
      </w:r>
      <w:proofErr w:type="gramEnd"/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муниципальных служащих и урегулированию конфликта интересов. </w:t>
      </w:r>
    </w:p>
    <w:p w:rsidR="000C7611" w:rsidRPr="000C7611" w:rsidRDefault="000C7611" w:rsidP="000C7611">
      <w:pPr>
        <w:shd w:val="clear" w:color="auto" w:fill="E8E6DE"/>
        <w:spacing w:after="150" w:line="240" w:lineRule="auto"/>
        <w:ind w:firstLine="72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proofErr w:type="gramStart"/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Гражданин, замещавший должности государственной или муниципальной службы, перечень которых устанавливается </w:t>
      </w:r>
      <w:hyperlink r:id="rId6" w:anchor="/document/5753999/entry/0" w:history="1">
        <w:r w:rsidRPr="000C7611">
          <w:rPr>
            <w:rFonts w:ascii="Tahoma" w:eastAsia="Times New Roman" w:hAnsi="Tahoma" w:cs="Tahoma"/>
            <w:sz w:val="18"/>
            <w:u w:val="single"/>
            <w:lang w:eastAsia="ru-RU"/>
          </w:rPr>
          <w:t>нормативными правовыми актами</w:t>
        </w:r>
      </w:hyperlink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 </w:t>
      </w:r>
      <w:hyperlink r:id="rId7" w:anchor="/document/12164203/entry/1201" w:history="1">
        <w:r w:rsidRPr="000C7611">
          <w:rPr>
            <w:rFonts w:ascii="Tahoma" w:eastAsia="Times New Roman" w:hAnsi="Tahoma" w:cs="Tahoma"/>
            <w:sz w:val="18"/>
            <w:u w:val="single"/>
            <w:lang w:eastAsia="ru-RU"/>
          </w:rPr>
          <w:t>части 1</w:t>
        </w:r>
      </w:hyperlink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вышеперечисленных  статей, сообщать работодателю сведения о последнем месте своей службы.</w:t>
      </w:r>
      <w:proofErr w:type="gramEnd"/>
    </w:p>
    <w:p w:rsidR="000C7611" w:rsidRPr="000C7611" w:rsidRDefault="000C7611" w:rsidP="000C7611">
      <w:pPr>
        <w:shd w:val="clear" w:color="auto" w:fill="E8E6DE"/>
        <w:spacing w:after="150" w:line="240" w:lineRule="auto"/>
        <w:ind w:firstLine="72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 соответствии с требованиями части 4 статьи 12 Федерального закона от 25 декабря 2008 г. N 273-ФЗ "О противодействии коррупции" и частью 3 статьи 64.1 Трудового кодекса Российской Федерации работодатель при заключении трудового или гражданско-правового договора на выполнение работ (оказание услуг), указанного в  первой части вышеуказанных ном</w:t>
      </w:r>
      <w:proofErr w:type="gramStart"/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,</w:t>
      </w:r>
      <w:proofErr w:type="gramEnd"/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с гражданином, замещавшим должности государственной или муниципальной службы, перечень которых устанавливается </w:t>
      </w:r>
      <w:hyperlink r:id="rId8" w:anchor="/document/198780/entry/0" w:history="1">
        <w:r w:rsidRPr="000C7611">
          <w:rPr>
            <w:rFonts w:ascii="Tahoma" w:eastAsia="Times New Roman" w:hAnsi="Tahoma" w:cs="Tahoma"/>
            <w:sz w:val="18"/>
            <w:u w:val="single"/>
            <w:lang w:eastAsia="ru-RU"/>
          </w:rPr>
          <w:t>нормативными правовыми актами</w:t>
        </w:r>
      </w:hyperlink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 </w:t>
      </w:r>
      <w:hyperlink r:id="rId9" w:anchor="/document/70851170/entry/1000" w:history="1">
        <w:r w:rsidRPr="000C7611">
          <w:rPr>
            <w:rFonts w:ascii="Tahoma" w:eastAsia="Times New Roman" w:hAnsi="Tahoma" w:cs="Tahoma"/>
            <w:sz w:val="18"/>
            <w:u w:val="single"/>
            <w:lang w:eastAsia="ru-RU"/>
          </w:rPr>
          <w:t>порядке</w:t>
        </w:r>
      </w:hyperlink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, устанавливаемом нормативными правовыми актами Российской Федерации.</w:t>
      </w:r>
    </w:p>
    <w:p w:rsidR="000C7611" w:rsidRPr="000C7611" w:rsidRDefault="000C7611" w:rsidP="000C7611">
      <w:pPr>
        <w:shd w:val="clear" w:color="auto" w:fill="E8E6DE"/>
        <w:spacing w:after="150" w:line="240" w:lineRule="auto"/>
        <w:ind w:firstLine="72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hyperlink r:id="rId10" w:anchor="/document/70851170/entry/1000" w:history="1">
        <w:r w:rsidRPr="000C7611">
          <w:rPr>
            <w:rFonts w:ascii="Tahoma" w:eastAsia="Times New Roman" w:hAnsi="Tahoma" w:cs="Tahoma"/>
            <w:sz w:val="18"/>
            <w:u w:val="single"/>
            <w:lang w:eastAsia="ru-RU"/>
          </w:rPr>
          <w:t>Правила</w:t>
        </w:r>
      </w:hyperlink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 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</w:t>
      </w:r>
      <w:proofErr w:type="gramStart"/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–П</w:t>
      </w:r>
      <w:proofErr w:type="gramEnd"/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равила),  утверждены  постановлением Правительства РФ от 21 января 2015 г. N 29.</w:t>
      </w:r>
    </w:p>
    <w:p w:rsidR="000C7611" w:rsidRPr="000C7611" w:rsidRDefault="000C7611" w:rsidP="000C7611">
      <w:pPr>
        <w:shd w:val="clear" w:color="auto" w:fill="E8E6DE"/>
        <w:spacing w:after="150" w:line="240" w:lineRule="auto"/>
        <w:ind w:firstLine="72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proofErr w:type="gramStart"/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 соответствии с требованиями данных Правил работодатель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форме,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</w:t>
      </w:r>
      <w:proofErr w:type="gramEnd"/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Подпись работодателя заверяется печатью организации или печатью кадровой службы (при наличии печатей).</w:t>
      </w:r>
    </w:p>
    <w:p w:rsidR="000C7611" w:rsidRPr="000C7611" w:rsidRDefault="000C7611" w:rsidP="000C7611">
      <w:pPr>
        <w:shd w:val="clear" w:color="auto" w:fill="E8E6DE"/>
        <w:spacing w:after="150" w:line="240" w:lineRule="auto"/>
        <w:ind w:firstLine="72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proofErr w:type="gramStart"/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Согласно пункта</w:t>
      </w:r>
      <w:proofErr w:type="gramEnd"/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5 Правил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C7611" w:rsidRPr="000C7611" w:rsidRDefault="000C7611" w:rsidP="000C7611">
      <w:pPr>
        <w:shd w:val="clear" w:color="auto" w:fill="E8E6DE"/>
        <w:spacing w:after="150" w:line="240" w:lineRule="auto"/>
        <w:ind w:firstLine="72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proofErr w:type="gramStart"/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0C7611" w:rsidRPr="000C7611" w:rsidRDefault="000C7611" w:rsidP="000C7611">
      <w:pPr>
        <w:shd w:val="clear" w:color="auto" w:fill="E8E6DE"/>
        <w:spacing w:after="150" w:line="240" w:lineRule="auto"/>
        <w:ind w:firstLine="72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б) число, месяц, год и место рождения гражданина;</w:t>
      </w:r>
    </w:p>
    <w:p w:rsidR="000C7611" w:rsidRPr="000C7611" w:rsidRDefault="000C7611" w:rsidP="000C7611">
      <w:pPr>
        <w:shd w:val="clear" w:color="auto" w:fill="E8E6DE"/>
        <w:spacing w:after="150" w:line="240" w:lineRule="auto"/>
        <w:ind w:firstLine="72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0C7611" w:rsidRPr="000C7611" w:rsidRDefault="000C7611" w:rsidP="000C7611">
      <w:pPr>
        <w:shd w:val="clear" w:color="auto" w:fill="E8E6DE"/>
        <w:spacing w:after="150" w:line="240" w:lineRule="auto"/>
        <w:ind w:firstLine="72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г) наименование организации (полное, а также сокращенное (при наличии).</w:t>
      </w:r>
    </w:p>
    <w:p w:rsidR="000C7611" w:rsidRPr="000C7611" w:rsidRDefault="000C7611" w:rsidP="000C7611">
      <w:pPr>
        <w:shd w:val="clear" w:color="auto" w:fill="E8E6DE"/>
        <w:spacing w:after="150" w:line="240" w:lineRule="auto"/>
        <w:ind w:firstLine="72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 случае если с гражданином заключен трудовой договор, наряду со сведениями, указанными в </w:t>
      </w:r>
      <w:hyperlink r:id="rId11" w:anchor="/document/70851170/entry/1005" w:history="1">
        <w:r w:rsidRPr="000C7611">
          <w:rPr>
            <w:rFonts w:ascii="Tahoma" w:eastAsia="Times New Roman" w:hAnsi="Tahoma" w:cs="Tahoma"/>
            <w:sz w:val="18"/>
            <w:u w:val="single"/>
            <w:lang w:eastAsia="ru-RU"/>
          </w:rPr>
          <w:t>пункте 5</w:t>
        </w:r>
      </w:hyperlink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настоящих Правил, также указываются следующие данные:</w:t>
      </w:r>
    </w:p>
    <w:p w:rsidR="000C7611" w:rsidRPr="000C7611" w:rsidRDefault="000C7611" w:rsidP="000C7611">
      <w:pPr>
        <w:shd w:val="clear" w:color="auto" w:fill="E8E6DE"/>
        <w:spacing w:after="150" w:line="240" w:lineRule="auto"/>
        <w:ind w:firstLine="72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C7611" w:rsidRPr="000C7611" w:rsidRDefault="000C7611" w:rsidP="000C7611">
      <w:pPr>
        <w:shd w:val="clear" w:color="auto" w:fill="E8E6DE"/>
        <w:spacing w:after="150" w:line="240" w:lineRule="auto"/>
        <w:ind w:firstLine="72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0C7611" w:rsidRPr="000C7611" w:rsidRDefault="000C7611" w:rsidP="000C7611">
      <w:pPr>
        <w:shd w:val="clear" w:color="auto" w:fill="E8E6DE"/>
        <w:spacing w:after="150" w:line="240" w:lineRule="auto"/>
        <w:ind w:firstLine="72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lastRenderedPageBreak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C7611" w:rsidRPr="000C7611" w:rsidRDefault="000C7611" w:rsidP="000C7611">
      <w:pPr>
        <w:shd w:val="clear" w:color="auto" w:fill="E8E6DE"/>
        <w:spacing w:after="150" w:line="240" w:lineRule="auto"/>
        <w:ind w:firstLine="72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C7611" w:rsidRPr="000C7611" w:rsidRDefault="000C7611" w:rsidP="000C7611">
      <w:pPr>
        <w:shd w:val="clear" w:color="auto" w:fill="E8E6DE"/>
        <w:spacing w:after="150" w:line="240" w:lineRule="auto"/>
        <w:ind w:firstLine="72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 случае если с гражданином заключен гражданско-правовой договор, наряду со сведениями, указанными в </w:t>
      </w:r>
      <w:hyperlink r:id="rId12" w:anchor="/document/70851170/entry/1005" w:history="1">
        <w:r w:rsidRPr="000C7611">
          <w:rPr>
            <w:rFonts w:ascii="Tahoma" w:eastAsia="Times New Roman" w:hAnsi="Tahoma" w:cs="Tahoma"/>
            <w:sz w:val="18"/>
            <w:u w:val="single"/>
            <w:lang w:eastAsia="ru-RU"/>
          </w:rPr>
          <w:t>пункте 5</w:t>
        </w:r>
      </w:hyperlink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настоящих Правил, также указываются следующие данные:</w:t>
      </w:r>
    </w:p>
    <w:p w:rsidR="000C7611" w:rsidRPr="000C7611" w:rsidRDefault="000C7611" w:rsidP="000C7611">
      <w:pPr>
        <w:shd w:val="clear" w:color="auto" w:fill="E8E6DE"/>
        <w:spacing w:after="150" w:line="240" w:lineRule="auto"/>
        <w:ind w:firstLine="72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а) дата и номер гражданско-правового договора;</w:t>
      </w:r>
    </w:p>
    <w:p w:rsidR="000C7611" w:rsidRPr="000C7611" w:rsidRDefault="000C7611" w:rsidP="000C7611">
      <w:pPr>
        <w:shd w:val="clear" w:color="auto" w:fill="E8E6DE"/>
        <w:spacing w:after="150" w:line="240" w:lineRule="auto"/>
        <w:ind w:firstLine="72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б) срок гражданско-правового договора (сроки начала и окончания выполнения работ (оказания услуг);</w:t>
      </w:r>
    </w:p>
    <w:p w:rsidR="000C7611" w:rsidRPr="000C7611" w:rsidRDefault="000C7611" w:rsidP="000C7611">
      <w:pPr>
        <w:shd w:val="clear" w:color="auto" w:fill="E8E6DE"/>
        <w:spacing w:after="150" w:line="240" w:lineRule="auto"/>
        <w:ind w:firstLine="72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в) предмет гражданско-правового договора (с кратким описанием работы (услуги) и ее результата);</w:t>
      </w:r>
    </w:p>
    <w:p w:rsidR="000C7611" w:rsidRPr="000C7611" w:rsidRDefault="000C7611" w:rsidP="000C7611">
      <w:pPr>
        <w:shd w:val="clear" w:color="auto" w:fill="E8E6DE"/>
        <w:spacing w:after="150" w:line="240" w:lineRule="auto"/>
        <w:ind w:firstLine="72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г) стоимость работ (услуг) по гражданско-правовому договору.</w:t>
      </w:r>
    </w:p>
    <w:p w:rsidR="000C7611" w:rsidRPr="000C7611" w:rsidRDefault="000C7611" w:rsidP="000C7611">
      <w:pPr>
        <w:shd w:val="clear" w:color="auto" w:fill="E8E6DE"/>
        <w:spacing w:after="150" w:line="240" w:lineRule="auto"/>
        <w:ind w:firstLine="72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Вышеуказанные требования действующего законодательства ранее доводились до сведения работодателей путем размещения информации на сайтах органов местного самоуправления муниципальных образований района.</w:t>
      </w:r>
    </w:p>
    <w:p w:rsidR="000C7611" w:rsidRPr="000C7611" w:rsidRDefault="000C7611" w:rsidP="000C7611">
      <w:pPr>
        <w:shd w:val="clear" w:color="auto" w:fill="E8E6DE"/>
        <w:spacing w:after="150" w:line="240" w:lineRule="auto"/>
        <w:ind w:firstLine="72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Дополнительно напоминаем об этом в связи с постановлением Верховного Суда Российской Федерации от 6 июля 2018 г. N 32-АД18-3.  Компания нарушила требования к содержанию сообщения, что обернулось для нее </w:t>
      </w:r>
      <w:hyperlink r:id="rId13" w:history="1">
        <w:r w:rsidRPr="000C7611">
          <w:rPr>
            <w:rFonts w:ascii="Tahoma" w:eastAsia="Times New Roman" w:hAnsi="Tahoma" w:cs="Tahoma"/>
            <w:sz w:val="18"/>
            <w:u w:val="single"/>
            <w:lang w:eastAsia="ru-RU"/>
          </w:rPr>
          <w:t>штрафом</w:t>
        </w:r>
      </w:hyperlink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в размере 100 тыс. руб.</w:t>
      </w:r>
    </w:p>
    <w:p w:rsidR="000C7611" w:rsidRPr="000C7611" w:rsidRDefault="000C7611" w:rsidP="000C7611">
      <w:pPr>
        <w:shd w:val="clear" w:color="auto" w:fill="E8E6DE"/>
        <w:spacing w:after="150" w:line="240" w:lineRule="auto"/>
        <w:ind w:firstLine="72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Верховный Суд  Российской Федерации оставил наказание в силе, выяснив, что организация не указала в документе:   место рождения работника и его должностные обязанности.</w:t>
      </w:r>
    </w:p>
    <w:p w:rsidR="000C7611" w:rsidRPr="000C7611" w:rsidRDefault="000C7611" w:rsidP="000C7611">
      <w:pPr>
        <w:shd w:val="clear" w:color="auto" w:fill="E8E6DE"/>
        <w:spacing w:after="150" w:line="240" w:lineRule="auto"/>
        <w:ind w:firstLine="72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Хотя компания </w:t>
      </w:r>
      <w:hyperlink r:id="rId14" w:history="1">
        <w:r w:rsidRPr="000C7611">
          <w:rPr>
            <w:rFonts w:ascii="Tahoma" w:eastAsia="Times New Roman" w:hAnsi="Tahoma" w:cs="Tahoma"/>
            <w:sz w:val="18"/>
            <w:u w:val="single"/>
            <w:lang w:eastAsia="ru-RU"/>
          </w:rPr>
          <w:t>утверждала</w:t>
        </w:r>
      </w:hyperlink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, что эти сведения были в приложениях, довод не подтвердился. Да и правила </w:t>
      </w:r>
      <w:hyperlink r:id="rId15" w:history="1">
        <w:r w:rsidRPr="000C7611">
          <w:rPr>
            <w:rFonts w:ascii="Tahoma" w:eastAsia="Times New Roman" w:hAnsi="Tahoma" w:cs="Tahoma"/>
            <w:sz w:val="18"/>
            <w:u w:val="single"/>
            <w:lang w:eastAsia="ru-RU"/>
          </w:rPr>
          <w:t>требуют</w:t>
        </w:r>
      </w:hyperlink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включать такие данные в сам текст сообщения.</w:t>
      </w:r>
    </w:p>
    <w:p w:rsidR="000C7611" w:rsidRPr="000C7611" w:rsidRDefault="000C7611" w:rsidP="000C7611">
      <w:pPr>
        <w:shd w:val="clear" w:color="auto" w:fill="E8E6DE"/>
        <w:spacing w:after="150" w:line="240" w:lineRule="auto"/>
        <w:ind w:firstLine="72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proofErr w:type="gramStart"/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Полагаю необходимым отметить, что согласно пункта 14 Постановления Пленума Верховного Суда Российской Федерации от 28.11.2017 г. №45 «О некоторых вопросах, возникающих при 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правонарушениях, в случае, когда административное правонарушение, предусмотренное </w:t>
      </w:r>
      <w:hyperlink r:id="rId16" w:history="1">
        <w:r w:rsidRPr="000C7611">
          <w:rPr>
            <w:rFonts w:ascii="Tahoma" w:eastAsia="Times New Roman" w:hAnsi="Tahoma" w:cs="Tahoma"/>
            <w:sz w:val="18"/>
            <w:u w:val="single"/>
            <w:lang w:eastAsia="ru-RU"/>
          </w:rPr>
          <w:t>статьей 19.29</w:t>
        </w:r>
      </w:hyperlink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  <w:proofErr w:type="spellStart"/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КоАП</w:t>
      </w:r>
      <w:proofErr w:type="spellEnd"/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РФ, не является существенным нарушением охраняемых общественных отношений в сфере противодействия коррупции</w:t>
      </w:r>
      <w:proofErr w:type="gramEnd"/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(например, выразилось в нарушении требований к форме и содержанию сообщения, направляемого по последнему месту службы государственного (муниципального) служащего, которое не привело к неполучению необходимой для целей Федерального </w:t>
      </w:r>
      <w:hyperlink r:id="rId17" w:history="1">
        <w:r w:rsidRPr="000C7611">
          <w:rPr>
            <w:rFonts w:ascii="Tahoma" w:eastAsia="Times New Roman" w:hAnsi="Tahoma" w:cs="Tahoma"/>
            <w:sz w:val="18"/>
            <w:u w:val="single"/>
            <w:lang w:eastAsia="ru-RU"/>
          </w:rPr>
          <w:t>закона</w:t>
        </w:r>
      </w:hyperlink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"О противодействии коррупции" информации), данное административное правонарушение может быть признано малозначительным.</w:t>
      </w:r>
    </w:p>
    <w:p w:rsidR="000C7611" w:rsidRPr="000C7611" w:rsidRDefault="000C7611" w:rsidP="000C7611">
      <w:pPr>
        <w:shd w:val="clear" w:color="auto" w:fill="E8E6DE"/>
        <w:spacing w:after="150" w:line="240" w:lineRule="auto"/>
        <w:ind w:firstLine="72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Исходя из норм постановления Верховного Суда Российской Федерации от 6 июля 2018 г. N 32-АД18-3, работодателям следует детально соблюдать все требования к сообщению.  </w:t>
      </w:r>
    </w:p>
    <w:p w:rsidR="000C7611" w:rsidRPr="000C7611" w:rsidRDefault="000C7611" w:rsidP="000C7611">
      <w:pPr>
        <w:shd w:val="clear" w:color="auto" w:fill="E8E6DE"/>
        <w:spacing w:after="150" w:line="240" w:lineRule="auto"/>
        <w:ind w:firstLine="72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0C7611" w:rsidRPr="000C7611" w:rsidRDefault="000C7611" w:rsidP="000C7611">
      <w:pPr>
        <w:shd w:val="clear" w:color="auto" w:fill="E8E6DE"/>
        <w:spacing w:after="15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0C7611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0C7611" w:rsidRPr="000C7611" w:rsidRDefault="000C7611" w:rsidP="000C7611">
      <w:pPr>
        <w:spacing w:after="0" w:line="240" w:lineRule="auto"/>
        <w:jc w:val="right"/>
        <w:rPr>
          <w:rFonts w:ascii="Tahoma" w:eastAsia="Times New Roman" w:hAnsi="Tahoma" w:cs="Tahoma"/>
          <w:color w:val="404040"/>
          <w:sz w:val="24"/>
          <w:szCs w:val="24"/>
          <w:shd w:val="clear" w:color="auto" w:fill="E8E6DE"/>
          <w:lang w:eastAsia="ru-RU"/>
        </w:rPr>
      </w:pPr>
      <w:r w:rsidRPr="000C7611">
        <w:rPr>
          <w:rFonts w:ascii="Tahoma" w:eastAsia="Times New Roman" w:hAnsi="Tahoma" w:cs="Tahoma"/>
          <w:color w:val="404040"/>
          <w:sz w:val="24"/>
          <w:szCs w:val="24"/>
          <w:shd w:val="clear" w:color="auto" w:fill="E8E6DE"/>
          <w:lang w:eastAsia="ru-RU"/>
        </w:rPr>
        <w:t>Помощник прокурора района   Е.В.Голикова</w:t>
      </w:r>
    </w:p>
    <w:p w:rsidR="00912A84" w:rsidRDefault="00912A84"/>
    <w:sectPr w:rsidR="00912A84" w:rsidSect="0091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611"/>
    <w:rsid w:val="000C7611"/>
    <w:rsid w:val="0091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consultantplus://offline/ref=main?base=LAW;n=304199;dst=308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45943EE625BA390D89F9782EF15932465C5E4F358F096C7FD4B6D00E7CZCq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943EE625BA390D89F9782EF15932465C5E4F3686046C7FD4B6D00E7CC98845479D8E29A88BZBq6I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consultantplus://offline/ref=main?base=LAW;n=203192;dst=100014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consultantplus://offline/ref=main?base=ARB;n=548036;dst=100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7229</Characters>
  <Application>Microsoft Office Word</Application>
  <DocSecurity>0</DocSecurity>
  <Lines>60</Lines>
  <Paragraphs>16</Paragraphs>
  <ScaleCrop>false</ScaleCrop>
  <Company>Microsoft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2018-11-21T07:02:00Z</dcterms:created>
  <dcterms:modified xsi:type="dcterms:W3CDTF">2018-11-21T07:02:00Z</dcterms:modified>
</cp:coreProperties>
</file>